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right="142"/>
        <w:jc w:val="right"/>
      </w:pPr>
      <w:r>
        <w:rPr/>
        <w:t>CM/Res.390</w:t>
      </w:r>
      <w:r>
        <w:rPr>
          <w:spacing w:val="22"/>
        </w:rPr>
        <w:t> </w:t>
      </w:r>
      <w:r>
        <w:rPr>
          <w:spacing w:val="-2"/>
        </w:rPr>
        <w:t>(XXIV)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Title"/>
      </w:pPr>
      <w:r>
        <w:rPr/>
        <w:t>RESOLUTION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INTERNATIONAL</w:t>
      </w:r>
      <w:r>
        <w:rPr>
          <w:spacing w:val="8"/>
        </w:rPr>
        <w:t> </w:t>
      </w:r>
      <w:r>
        <w:rPr/>
        <w:t>WOMEN’S</w:t>
      </w:r>
      <w:r>
        <w:rPr>
          <w:spacing w:val="12"/>
        </w:rPr>
        <w:t> </w:t>
      </w:r>
      <w:r>
        <w:rPr>
          <w:spacing w:val="-4"/>
        </w:rPr>
        <w:t>YEAR</w:t>
      </w:r>
    </w:p>
    <w:p>
      <w:pPr>
        <w:pStyle w:val="BodyText"/>
        <w:spacing w:before="11"/>
        <w:rPr>
          <w:b/>
          <w:sz w:val="33"/>
        </w:rPr>
      </w:pPr>
    </w:p>
    <w:p>
      <w:pPr>
        <w:pStyle w:val="BodyText"/>
        <w:spacing w:line="369" w:lineRule="auto"/>
        <w:ind w:left="171"/>
      </w:pPr>
      <w:r>
        <w:rPr/>
        <w:t>The Council of Ministers of the Organization of African Unity, meeting in its 24</w:t>
      </w:r>
      <w:r>
        <w:rPr>
          <w:vertAlign w:val="superscript"/>
        </w:rPr>
        <w:t>th</w:t>
      </w:r>
      <w:r>
        <w:rPr>
          <w:vertAlign w:val="baseline"/>
        </w:rPr>
        <w:t> Ordinary Session in Addis Ababa, from 13 to 21 February 1975,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ind w:left="171"/>
      </w:pPr>
      <w:r>
        <w:rPr>
          <w:u w:val="single"/>
        </w:rPr>
        <w:t>Taking</w:t>
      </w:r>
      <w:r>
        <w:rPr>
          <w:spacing w:val="2"/>
          <w:u w:val="single"/>
        </w:rPr>
        <w:t> </w:t>
      </w:r>
      <w:r>
        <w:rPr>
          <w:u w:val="single"/>
        </w:rPr>
        <w:t>note</w:t>
      </w:r>
      <w:r>
        <w:rPr>
          <w:spacing w:val="8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United</w:t>
      </w:r>
      <w:r>
        <w:rPr>
          <w:spacing w:val="4"/>
        </w:rPr>
        <w:t> </w:t>
      </w:r>
      <w:r>
        <w:rPr/>
        <w:t>Nations</w:t>
      </w:r>
      <w:r>
        <w:rPr>
          <w:spacing w:val="3"/>
        </w:rPr>
        <w:t> </w:t>
      </w:r>
      <w:r>
        <w:rPr/>
        <w:t>General</w:t>
      </w:r>
      <w:r>
        <w:rPr>
          <w:spacing w:val="2"/>
        </w:rPr>
        <w:t> </w:t>
      </w:r>
      <w:r>
        <w:rPr/>
        <w:t>Assembly</w:t>
      </w:r>
      <w:r>
        <w:rPr>
          <w:spacing w:val="3"/>
        </w:rPr>
        <w:t> </w:t>
      </w:r>
      <w:r>
        <w:rPr/>
        <w:t>Resolution</w:t>
      </w:r>
      <w:r>
        <w:rPr>
          <w:spacing w:val="3"/>
        </w:rPr>
        <w:t> </w:t>
      </w:r>
      <w:r>
        <w:rPr/>
        <w:t>2460</w:t>
      </w:r>
      <w:r>
        <w:rPr>
          <w:spacing w:val="4"/>
        </w:rPr>
        <w:t> </w:t>
      </w:r>
      <w:r>
        <w:rPr/>
        <w:t>(XXIV)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4"/>
        </w:rPr>
        <w:t>2416</w:t>
      </w:r>
    </w:p>
    <w:p>
      <w:pPr>
        <w:pStyle w:val="BodyText"/>
        <w:spacing w:before="136"/>
        <w:ind w:left="171"/>
      </w:pPr>
      <w:r>
        <w:rPr/>
        <w:t>(XXV)</w:t>
      </w:r>
      <w:r>
        <w:rPr>
          <w:spacing w:val="7"/>
        </w:rPr>
        <w:t> </w:t>
      </w:r>
      <w:r>
        <w:rPr/>
        <w:t>and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ECOSOC</w:t>
      </w:r>
      <w:r>
        <w:rPr>
          <w:spacing w:val="7"/>
        </w:rPr>
        <w:t> </w:t>
      </w:r>
      <w:r>
        <w:rPr/>
        <w:t>resolution</w:t>
      </w:r>
      <w:r>
        <w:rPr>
          <w:spacing w:val="8"/>
        </w:rPr>
        <w:t> </w:t>
      </w:r>
      <w:r>
        <w:rPr/>
        <w:t>1408</w:t>
      </w:r>
      <w:r>
        <w:rPr>
          <w:spacing w:val="9"/>
        </w:rPr>
        <w:t> </w:t>
      </w:r>
      <w:r>
        <w:rPr>
          <w:spacing w:val="-2"/>
        </w:rPr>
        <w:t>(XLVI);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9" w:lineRule="auto"/>
        <w:ind w:left="171"/>
      </w:pPr>
      <w:r>
        <w:rPr>
          <w:u w:val="single"/>
        </w:rPr>
        <w:t>Recognizing</w:t>
      </w:r>
      <w:r>
        <w:rPr/>
        <w:t> the existence of the Pan-African</w:t>
      </w:r>
      <w:r>
        <w:rPr>
          <w:spacing w:val="-2"/>
        </w:rPr>
        <w:t> </w:t>
      </w:r>
      <w:r>
        <w:rPr/>
        <w:t>Women’s Organization with Headquarters in Algeria as the only continental Women’s Organi</w:t>
      </w:r>
      <w:r>
        <w:rPr>
          <w:spacing w:val="-21"/>
        </w:rPr>
        <w:t> </w:t>
      </w:r>
      <w:r>
        <w:rPr/>
        <w:t>zation in Africa;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298"/>
      </w:pPr>
      <w:r>
        <w:rPr>
          <w:u w:val="single"/>
        </w:rPr>
        <w:t>Concerned with</w:t>
      </w:r>
      <w:r>
        <w:rPr/>
        <w:t> the social and economic emancipation of women in general and of Pan African womanhood in particular;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71" w:hanging="1"/>
      </w:pPr>
      <w:r>
        <w:rPr>
          <w:u w:val="single"/>
        </w:rPr>
        <w:t>Mindful</w:t>
      </w:r>
      <w:r>
        <w:rPr/>
        <w:t> of the need for each of our national governments to renew and evaluate their various programs for the role of women in the development of their countries.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74" w:lineRule="auto"/>
        <w:ind w:left="171" w:right="298" w:hanging="1"/>
      </w:pPr>
      <w:r>
        <w:rPr>
          <w:u w:val="single"/>
        </w:rPr>
        <w:t>Fully aware</w:t>
      </w:r>
      <w:r>
        <w:rPr/>
        <w:t> of the participation of women in multiple roles in the development of the </w:t>
      </w:r>
      <w:r>
        <w:rPr>
          <w:spacing w:val="-2"/>
        </w:rPr>
        <w:t>continent;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47" w:val="left" w:leader="none"/>
          <w:tab w:pos="849" w:val="left" w:leader="none"/>
        </w:tabs>
        <w:spacing w:line="369" w:lineRule="auto" w:before="0" w:after="0"/>
        <w:ind w:left="848" w:right="450" w:hanging="677"/>
        <w:jc w:val="left"/>
        <w:rPr>
          <w:sz w:val="22"/>
        </w:rPr>
      </w:pPr>
      <w:r>
        <w:rPr>
          <w:sz w:val="22"/>
        </w:rPr>
        <w:t>ENDORSES the UN General Assembly Resolution on International Women’s Year, </w:t>
      </w:r>
      <w:r>
        <w:rPr>
          <w:spacing w:val="-2"/>
          <w:sz w:val="22"/>
        </w:rPr>
        <w:t>1975;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47" w:val="left" w:leader="none"/>
          <w:tab w:pos="848" w:val="left" w:leader="none"/>
        </w:tabs>
        <w:spacing w:line="369" w:lineRule="auto" w:before="0" w:after="0"/>
        <w:ind w:left="848" w:right="437" w:hanging="677"/>
        <w:jc w:val="left"/>
        <w:rPr>
          <w:sz w:val="22"/>
        </w:rPr>
      </w:pPr>
      <w:r>
        <w:rPr>
          <w:sz w:val="22"/>
        </w:rPr>
        <w:t>CONGRATULATES the Pan-African Women’s Organization for its efforts towards the social, political and economic emancipation of women on the Continent;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847" w:val="left" w:leader="none"/>
          <w:tab w:pos="848" w:val="left" w:leader="none"/>
        </w:tabs>
        <w:spacing w:line="369" w:lineRule="auto" w:before="1" w:after="0"/>
        <w:ind w:left="848" w:right="466" w:hanging="677"/>
        <w:jc w:val="left"/>
        <w:rPr>
          <w:sz w:val="22"/>
        </w:rPr>
      </w:pPr>
      <w:r>
        <w:rPr>
          <w:sz w:val="22"/>
        </w:rPr>
        <w:t>URGES all national Governments of Member States of the OAU to encourage, initiate or intensify the participation of their National Women’s Organizations in the Pan African Women’s Organization;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48" w:val="left" w:leader="none"/>
        </w:tabs>
        <w:spacing w:line="369" w:lineRule="auto" w:before="0" w:after="0"/>
        <w:ind w:left="848" w:right="509" w:hanging="677"/>
        <w:jc w:val="both"/>
        <w:rPr>
          <w:sz w:val="22"/>
        </w:rPr>
      </w:pPr>
      <w:r>
        <w:rPr>
          <w:sz w:val="22"/>
        </w:rPr>
        <w:t>INVITES all Member States to pay special attention to increasing opportunities for the increased participation of women in the development of their countries through intensified</w:t>
      </w:r>
      <w:r>
        <w:rPr>
          <w:spacing w:val="-1"/>
          <w:sz w:val="22"/>
        </w:rPr>
        <w:t> </w:t>
      </w:r>
      <w:r>
        <w:rPr>
          <w:sz w:val="22"/>
        </w:rPr>
        <w:t>programs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education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training</w:t>
      </w:r>
      <w:r>
        <w:rPr>
          <w:spacing w:val="-5"/>
          <w:sz w:val="22"/>
        </w:rPr>
        <w:t> </w:t>
      </w:r>
      <w:r>
        <w:rPr>
          <w:sz w:val="22"/>
        </w:rPr>
        <w:t>availability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health</w:t>
      </w:r>
      <w:r>
        <w:rPr>
          <w:spacing w:val="-5"/>
          <w:sz w:val="22"/>
        </w:rPr>
        <w:t> </w:t>
      </w:r>
      <w:r>
        <w:rPr>
          <w:sz w:val="22"/>
        </w:rPr>
        <w:t>facilities,</w:t>
      </w:r>
      <w:r>
        <w:rPr>
          <w:spacing w:val="-4"/>
          <w:sz w:val="22"/>
        </w:rPr>
        <w:t> </w:t>
      </w:r>
      <w:r>
        <w:rPr>
          <w:sz w:val="22"/>
        </w:rPr>
        <w:t>water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940" w:bottom="280" w:left="1720" w:right="1720"/>
          <w:pgNumType w:start="1"/>
        </w:sectPr>
      </w:pPr>
    </w:p>
    <w:p>
      <w:pPr>
        <w:pStyle w:val="BodyText"/>
        <w:spacing w:line="374" w:lineRule="auto" w:before="5"/>
        <w:ind w:left="848" w:hanging="1"/>
      </w:pPr>
      <w:r>
        <w:rPr/>
        <w:t>supplies and other labour saving technologies, access to employment, including self employment and participation on policy making bodies.</w:t>
      </w:r>
    </w:p>
    <w:sectPr>
      <w:headerReference w:type="default" r:id="rId6"/>
      <w:pgSz w:w="12240" w:h="15840"/>
      <w:pgMar w:header="701" w:footer="0" w:top="9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23999pt;margin-top:34.068241pt;width:100.6pt;height:14.5pt;mso-position-horizontal-relative:page;mso-position-vertical-relative:page;z-index:-15763456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2"/>
                  </w:rPr>
                  <w:t> </w:t>
                </w:r>
                <w:r>
                  <w:rPr/>
                  <w:t>395</w:t>
                </w:r>
                <w:r>
                  <w:rPr>
                    <w:spacing w:val="13"/>
                  </w:rPr>
                  <w:t> </w:t>
                </w:r>
                <w:r>
                  <w:rPr>
                    <w:spacing w:val="-2"/>
                  </w:rPr>
                  <w:t>(XXIV)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9.339996pt;margin-top:34.068241pt;width:100.75pt;height:14.5pt;mso-position-horizontal-relative:page;mso-position-vertical-relative:page;z-index:-15762944" type="#_x0000_t202" id="docshape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0"/>
                  </w:rPr>
                  <w:t> </w:t>
                </w:r>
                <w:r>
                  <w:rPr/>
                  <w:t>390</w:t>
                </w:r>
                <w:r>
                  <w:rPr>
                    <w:spacing w:val="11"/>
                  </w:rPr>
                  <w:t> </w:t>
                </w:r>
                <w:r>
                  <w:rPr>
                    <w:spacing w:val="-2"/>
                  </w:rPr>
                  <w:t>(XXIV)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8" w:hanging="6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6" w:hanging="6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2" w:hanging="6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8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4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0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12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08" w:hanging="6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73" w:right="1281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8" w:right="437" w:hanging="67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2023-06-07T08:45:10Z</dcterms:created>
  <dcterms:modified xsi:type="dcterms:W3CDTF">2023-06-07T08:45:10Z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