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401</w:t>
      </w:r>
      <w:r>
        <w:rPr>
          <w:spacing w:val="13"/>
        </w:rPr>
        <w:t> </w:t>
      </w:r>
      <w:r>
        <w:rPr>
          <w:spacing w:val="-2"/>
        </w:rPr>
        <w:t>(XXIV)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HEADQUARTERS OF THE PAN-AFRICAN</w:t>
      </w:r>
      <w:r>
        <w:rPr>
          <w:u w:val="none"/>
        </w:rPr>
        <w:t> </w:t>
      </w:r>
      <w:r>
        <w:rPr>
          <w:u w:val="single"/>
        </w:rPr>
        <w:t>TELECOMMUNICATIONS UNION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line="369" w:lineRule="auto" w:before="96"/>
        <w:ind w:left="171"/>
      </w:pPr>
      <w:r>
        <w:rPr/>
        <w:t>The</w:t>
      </w:r>
      <w:r>
        <w:rPr>
          <w:spacing w:val="23"/>
        </w:rPr>
        <w:t> </w:t>
      </w:r>
      <w:r>
        <w:rPr/>
        <w:t>Council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Ministers</w:t>
      </w:r>
      <w:r>
        <w:rPr>
          <w:spacing w:val="23"/>
        </w:rPr>
        <w:t> </w:t>
      </w:r>
      <w:r>
        <w:rPr/>
        <w:t>of the</w:t>
      </w:r>
      <w:r>
        <w:rPr>
          <w:spacing w:val="23"/>
        </w:rPr>
        <w:t> </w:t>
      </w:r>
      <w:r>
        <w:rPr/>
        <w:t>Organization</w:t>
      </w:r>
      <w:r>
        <w:rPr>
          <w:spacing w:val="23"/>
        </w:rPr>
        <w:t> </w:t>
      </w:r>
      <w:r>
        <w:rPr/>
        <w:t>of African Unity</w:t>
      </w:r>
      <w:r>
        <w:rPr>
          <w:spacing w:val="23"/>
        </w:rPr>
        <w:t> </w:t>
      </w:r>
      <w:r>
        <w:rPr/>
        <w:t>meeting in its</w:t>
      </w:r>
      <w:r>
        <w:rPr>
          <w:spacing w:val="23"/>
        </w:rPr>
        <w:t> </w:t>
      </w:r>
      <w:r>
        <w:rPr/>
        <w:t>Twenty-Fourth Ordinary Session in Addis Ababa, Ethiopia, from 13</w:t>
      </w:r>
      <w:r>
        <w:rPr>
          <w:vertAlign w:val="superscript"/>
        </w:rPr>
        <w:t>th</w:t>
      </w:r>
      <w:r>
        <w:rPr>
          <w:spacing w:val="40"/>
          <w:vertAlign w:val="baseline"/>
        </w:rPr>
        <w:t> </w:t>
      </w:r>
      <w:r>
        <w:rPr>
          <w:vertAlign w:val="baseline"/>
        </w:rPr>
        <w:t>to 21</w:t>
      </w:r>
      <w:r>
        <w:rPr>
          <w:vertAlign w:val="superscript"/>
        </w:rPr>
        <w:t>st</w:t>
      </w:r>
      <w:r>
        <w:rPr>
          <w:vertAlign w:val="baseline"/>
        </w:rPr>
        <w:t> February, 1975,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Having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/>
        <w:t>statement</w:t>
      </w:r>
      <w:r>
        <w:rPr>
          <w:spacing w:val="2"/>
        </w:rPr>
        <w:t> </w:t>
      </w:r>
      <w:r>
        <w:rPr/>
        <w:t>made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representative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Republic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2"/>
        </w:rPr>
        <w:t>Zaire;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right="142" w:firstLine="676"/>
        <w:jc w:val="both"/>
      </w:pPr>
      <w:r>
        <w:rPr>
          <w:b/>
          <w:u w:val="single"/>
        </w:rPr>
        <w:t>Taking</w:t>
      </w:r>
      <w:r>
        <w:rPr>
          <w:b/>
          <w:spacing w:val="34"/>
          <w:u w:val="single"/>
        </w:rPr>
        <w:t> </w:t>
      </w:r>
      <w:r>
        <w:rPr>
          <w:b/>
          <w:u w:val="single"/>
        </w:rPr>
        <w:t>note</w:t>
      </w:r>
      <w:r>
        <w:rPr>
          <w:b/>
          <w:spacing w:val="37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facilities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privileges</w:t>
      </w:r>
      <w:r>
        <w:rPr>
          <w:spacing w:val="30"/>
        </w:rPr>
        <w:t> </w:t>
      </w:r>
      <w:r>
        <w:rPr/>
        <w:t>which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Republic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Zaire</w:t>
      </w:r>
      <w:r>
        <w:rPr>
          <w:spacing w:val="30"/>
        </w:rPr>
        <w:t> </w:t>
      </w:r>
      <w:r>
        <w:rPr/>
        <w:t>will</w:t>
      </w:r>
      <w:r>
        <w:rPr>
          <w:spacing w:val="30"/>
        </w:rPr>
        <w:t> </w:t>
      </w:r>
      <w:r>
        <w:rPr/>
        <w:t>accord and its willingness to contribute to the development of Pan-African telecommunications</w:t>
      </w:r>
      <w:r>
        <w:rPr>
          <w:spacing w:val="80"/>
        </w:rPr>
        <w:t> </w:t>
      </w:r>
      <w:r>
        <w:rPr>
          <w:spacing w:val="-2"/>
        </w:rPr>
        <w:t>system;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42" w:hanging="341"/>
        <w:jc w:val="both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Headquarters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Pan-African</w:t>
      </w:r>
      <w:r>
        <w:rPr>
          <w:spacing w:val="36"/>
          <w:sz w:val="22"/>
        </w:rPr>
        <w:t> </w:t>
      </w:r>
      <w:r>
        <w:rPr>
          <w:sz w:val="22"/>
        </w:rPr>
        <w:t>Telecommunications</w:t>
      </w:r>
      <w:r>
        <w:rPr>
          <w:spacing w:val="36"/>
          <w:sz w:val="22"/>
        </w:rPr>
        <w:t> </w:t>
      </w:r>
      <w:r>
        <w:rPr>
          <w:sz w:val="22"/>
        </w:rPr>
        <w:t>Union be based in Kinshasa.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4" w:hanging="341"/>
        <w:jc w:val="both"/>
        <w:rPr>
          <w:sz w:val="22"/>
        </w:rPr>
      </w:pPr>
      <w:r>
        <w:rPr>
          <w:b/>
          <w:sz w:val="22"/>
        </w:rPr>
        <w:t>WARMLY </w:t>
      </w:r>
      <w:r>
        <w:rPr>
          <w:sz w:val="22"/>
        </w:rPr>
        <w:t>congratulates the Executive Council of Zaire for its co-operation and</w:t>
      </w:r>
      <w:r>
        <w:rPr>
          <w:spacing w:val="80"/>
          <w:sz w:val="22"/>
        </w:rPr>
        <w:t> </w:t>
      </w:r>
      <w:r>
        <w:rPr>
          <w:sz w:val="22"/>
        </w:rPr>
        <w:t>for the facilities offered in regard to the establishment of the Pan-African Telecommunications Union in Kinshasa.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609" w:hanging="165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4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2023-06-07T08:45:39Z</dcterms:created>
  <dcterms:modified xsi:type="dcterms:W3CDTF">2023-06-07T08:45:39Z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