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spacing w:line="369" w:lineRule="auto"/>
        <w:rPr>
          <w:u w:val="none"/>
        </w:rPr>
      </w:pPr>
      <w:r>
        <w:rPr>
          <w:u w:val="single"/>
        </w:rPr>
        <w:t>RESOLUTION ON METEOROLOGICAL SERVICES AND SOCIA-ECONOMIC</w:t>
      </w:r>
      <w:r>
        <w:rPr>
          <w:u w:val="none"/>
        </w:rPr>
        <w:t> </w:t>
      </w:r>
      <w:r>
        <w:rPr>
          <w:u w:val="single"/>
        </w:rPr>
        <w:t>DEVELOPMENT IN AFRICA</w:t>
      </w:r>
    </w:p>
    <w:p>
      <w:pPr>
        <w:pStyle w:val="BodyText"/>
        <w:spacing w:before="6"/>
        <w:rPr>
          <w:b/>
          <w:sz w:val="24"/>
        </w:rPr>
      </w:pPr>
    </w:p>
    <w:p>
      <w:pPr>
        <w:pStyle w:val="BodyText"/>
        <w:spacing w:line="374" w:lineRule="auto" w:before="96"/>
        <w:ind w:left="171" w:right="137" w:firstLine="676"/>
        <w:jc w:val="both"/>
      </w:pPr>
      <w:r>
        <w:rPr/>
        <w:t>The Council of Ministers of the Organization of African Unity meeting in its Twenty- Fourth Ordinary Session in Addis Ababa, Ethiopia, from 13rh to 21</w:t>
      </w:r>
      <w:r>
        <w:rPr>
          <w:vertAlign w:val="superscript"/>
        </w:rPr>
        <w:t>st</w:t>
      </w:r>
      <w:r>
        <w:rPr>
          <w:vertAlign w:val="baseline"/>
        </w:rPr>
        <w:t> February, 1975,</w:t>
      </w:r>
    </w:p>
    <w:p>
      <w:pPr>
        <w:pStyle w:val="BodyText"/>
        <w:spacing w:before="2"/>
        <w:rPr>
          <w:sz w:val="33"/>
        </w:rPr>
      </w:pPr>
    </w:p>
    <w:p>
      <w:pPr>
        <w:pStyle w:val="BodyText"/>
        <w:spacing w:line="369" w:lineRule="auto"/>
        <w:ind w:left="171" w:right="136" w:firstLine="676"/>
        <w:jc w:val="both"/>
      </w:pPr>
      <w:r>
        <w:rPr>
          <w:b/>
          <w:u w:val="single"/>
        </w:rPr>
        <w:t>Considering with deep concern</w:t>
      </w:r>
      <w:r>
        <w:rPr>
          <w:b/>
        </w:rPr>
        <w:t> </w:t>
      </w:r>
      <w:r>
        <w:rPr/>
        <w:t>the wide spread human suffering and the devastating effects on the socio-economic development of the drought- and tropical cyclones – stricken countries in Africa;</w:t>
      </w:r>
    </w:p>
    <w:p>
      <w:pPr>
        <w:pStyle w:val="BodyText"/>
        <w:spacing w:before="7"/>
        <w:rPr>
          <w:sz w:val="33"/>
        </w:rPr>
      </w:pPr>
    </w:p>
    <w:p>
      <w:pPr>
        <w:pStyle w:val="BodyText"/>
        <w:spacing w:line="369" w:lineRule="auto"/>
        <w:ind w:left="171" w:right="155" w:firstLine="676"/>
        <w:jc w:val="both"/>
      </w:pPr>
      <w:r>
        <w:rPr>
          <w:b/>
          <w:u w:val="single"/>
        </w:rPr>
        <w:t>Recalling</w:t>
      </w:r>
      <w:r>
        <w:rPr>
          <w:b/>
        </w:rPr>
        <w:t> </w:t>
      </w:r>
      <w:r>
        <w:rPr/>
        <w:t>Resolution CM/336 (XXIII) requesting detailed studies on the origin of </w:t>
      </w:r>
      <w:r>
        <w:rPr>
          <w:spacing w:val="-2"/>
        </w:rPr>
        <w:t>drought,</w:t>
      </w:r>
    </w:p>
    <w:p>
      <w:pPr>
        <w:pStyle w:val="BodyText"/>
        <w:spacing w:before="9"/>
        <w:rPr>
          <w:sz w:val="25"/>
        </w:rPr>
      </w:pPr>
    </w:p>
    <w:p>
      <w:pPr>
        <w:pStyle w:val="BodyText"/>
        <w:spacing w:before="96"/>
        <w:ind w:left="848"/>
      </w:pPr>
      <w:r>
        <w:rPr>
          <w:b/>
          <w:u w:val="single"/>
        </w:rPr>
        <w:t>Having</w:t>
      </w:r>
      <w:r>
        <w:rPr>
          <w:b/>
          <w:spacing w:val="61"/>
          <w:u w:val="single"/>
        </w:rPr>
        <w:t> </w:t>
      </w:r>
      <w:r>
        <w:rPr>
          <w:b/>
          <w:u w:val="single"/>
        </w:rPr>
        <w:t>studied</w:t>
      </w:r>
      <w:r>
        <w:rPr>
          <w:b/>
          <w:spacing w:val="63"/>
        </w:rPr>
        <w:t> </w:t>
      </w:r>
      <w:r>
        <w:rPr/>
        <w:t>the</w:t>
      </w:r>
      <w:r>
        <w:rPr>
          <w:spacing w:val="58"/>
        </w:rPr>
        <w:t> </w:t>
      </w:r>
      <w:r>
        <w:rPr/>
        <w:t>report</w:t>
      </w:r>
      <w:r>
        <w:rPr>
          <w:spacing w:val="58"/>
        </w:rPr>
        <w:t> </w:t>
      </w:r>
      <w:r>
        <w:rPr/>
        <w:t>of</w:t>
      </w:r>
      <w:r>
        <w:rPr>
          <w:spacing w:val="57"/>
        </w:rPr>
        <w:t> </w:t>
      </w:r>
      <w:r>
        <w:rPr/>
        <w:t>the</w:t>
      </w:r>
      <w:r>
        <w:rPr>
          <w:spacing w:val="58"/>
        </w:rPr>
        <w:t> </w:t>
      </w:r>
      <w:r>
        <w:rPr/>
        <w:t>Administrative</w:t>
      </w:r>
      <w:r>
        <w:rPr>
          <w:spacing w:val="58"/>
        </w:rPr>
        <w:t> </w:t>
      </w:r>
      <w:r>
        <w:rPr/>
        <w:t>Secretary-General</w:t>
      </w:r>
      <w:r>
        <w:rPr>
          <w:spacing w:val="59"/>
        </w:rPr>
        <w:t> </w:t>
      </w:r>
      <w:r>
        <w:rPr/>
        <w:t>on</w:t>
      </w:r>
      <w:r>
        <w:rPr>
          <w:spacing w:val="59"/>
        </w:rPr>
        <w:t> </w:t>
      </w:r>
      <w:r>
        <w:rPr/>
        <w:t>drought</w:t>
      </w:r>
      <w:r>
        <w:rPr>
          <w:spacing w:val="59"/>
        </w:rPr>
        <w:t> </w:t>
      </w:r>
      <w:r>
        <w:rPr>
          <w:spacing w:val="-5"/>
        </w:rPr>
        <w:t>in</w:t>
      </w:r>
    </w:p>
    <w:p>
      <w:pPr>
        <w:pStyle w:val="BodyText"/>
        <w:spacing w:before="131"/>
        <w:ind w:left="171"/>
      </w:pPr>
      <w:r>
        <w:rPr>
          <w:spacing w:val="-2"/>
        </w:rPr>
        <w:t>Africa,</w:t>
      </w:r>
    </w:p>
    <w:p>
      <w:pPr>
        <w:pStyle w:val="BodyText"/>
        <w:rPr>
          <w:sz w:val="20"/>
        </w:rPr>
      </w:pPr>
    </w:p>
    <w:p>
      <w:pPr>
        <w:pStyle w:val="BodyText"/>
        <w:spacing w:before="8"/>
        <w:rPr>
          <w:sz w:val="17"/>
        </w:rPr>
      </w:pPr>
    </w:p>
    <w:p>
      <w:pPr>
        <w:pStyle w:val="BodyText"/>
        <w:spacing w:line="369" w:lineRule="auto" w:before="96"/>
        <w:ind w:left="171" w:right="139" w:firstLine="676"/>
        <w:jc w:val="both"/>
      </w:pPr>
      <w:r>
        <w:rPr>
          <w:b/>
          <w:u w:val="single"/>
        </w:rPr>
        <w:t>Being</w:t>
      </w:r>
      <w:r>
        <w:rPr>
          <w:b/>
          <w:spacing w:val="36"/>
          <w:u w:val="single"/>
        </w:rPr>
        <w:t> </w:t>
      </w:r>
      <w:r>
        <w:rPr>
          <w:b/>
          <w:u w:val="single"/>
        </w:rPr>
        <w:t>convinced</w:t>
      </w:r>
      <w:r>
        <w:rPr>
          <w:b/>
          <w:spacing w:val="33"/>
        </w:rPr>
        <w:t> </w:t>
      </w:r>
      <w:r>
        <w:rPr/>
        <w:t>that</w:t>
      </w:r>
      <w:r>
        <w:rPr>
          <w:spacing w:val="29"/>
        </w:rPr>
        <w:t> </w:t>
      </w:r>
      <w:r>
        <w:rPr/>
        <w:t>the</w:t>
      </w:r>
      <w:r>
        <w:rPr>
          <w:spacing w:val="29"/>
        </w:rPr>
        <w:t> </w:t>
      </w:r>
      <w:r>
        <w:rPr/>
        <w:t>results</w:t>
      </w:r>
      <w:r>
        <w:rPr>
          <w:spacing w:val="29"/>
        </w:rPr>
        <w:t> </w:t>
      </w:r>
      <w:r>
        <w:rPr/>
        <w:t>of</w:t>
      </w:r>
      <w:r>
        <w:rPr>
          <w:spacing w:val="29"/>
        </w:rPr>
        <w:t> </w:t>
      </w:r>
      <w:r>
        <w:rPr/>
        <w:t>in-depth</w:t>
      </w:r>
      <w:r>
        <w:rPr>
          <w:spacing w:val="25"/>
        </w:rPr>
        <w:t> </w:t>
      </w:r>
      <w:r>
        <w:rPr/>
        <w:t>studies</w:t>
      </w:r>
      <w:r>
        <w:rPr>
          <w:spacing w:val="25"/>
        </w:rPr>
        <w:t> </w:t>
      </w:r>
      <w:r>
        <w:rPr/>
        <w:t>on</w:t>
      </w:r>
      <w:r>
        <w:rPr>
          <w:spacing w:val="25"/>
        </w:rPr>
        <w:t> </w:t>
      </w:r>
      <w:r>
        <w:rPr/>
        <w:t>the</w:t>
      </w:r>
      <w:r>
        <w:rPr>
          <w:spacing w:val="25"/>
        </w:rPr>
        <w:t> </w:t>
      </w:r>
      <w:r>
        <w:rPr/>
        <w:t>origin</w:t>
      </w:r>
      <w:r>
        <w:rPr>
          <w:spacing w:val="25"/>
        </w:rPr>
        <w:t> </w:t>
      </w:r>
      <w:r>
        <w:rPr/>
        <w:t>and</w:t>
      </w:r>
      <w:r>
        <w:rPr>
          <w:spacing w:val="26"/>
        </w:rPr>
        <w:t> </w:t>
      </w:r>
      <w:r>
        <w:rPr/>
        <w:t>characteristics of</w:t>
      </w:r>
      <w:r>
        <w:rPr>
          <w:spacing w:val="40"/>
        </w:rPr>
        <w:t> </w:t>
      </w:r>
      <w:r>
        <w:rPr/>
        <w:t>drought</w:t>
      </w:r>
      <w:r>
        <w:rPr>
          <w:spacing w:val="40"/>
        </w:rPr>
        <w:t> </w:t>
      </w:r>
      <w:r>
        <w:rPr/>
        <w:t>will</w:t>
      </w:r>
      <w:r>
        <w:rPr>
          <w:spacing w:val="40"/>
        </w:rPr>
        <w:t> </w:t>
      </w:r>
      <w:r>
        <w:rPr/>
        <w:t>assist</w:t>
      </w:r>
      <w:r>
        <w:rPr>
          <w:spacing w:val="40"/>
        </w:rPr>
        <w:t> </w:t>
      </w:r>
      <w:r>
        <w:rPr/>
        <w:t>the</w:t>
      </w:r>
      <w:r>
        <w:rPr>
          <w:spacing w:val="40"/>
        </w:rPr>
        <w:t> </w:t>
      </w:r>
      <w:r>
        <w:rPr/>
        <w:t>African</w:t>
      </w:r>
      <w:r>
        <w:rPr>
          <w:spacing w:val="40"/>
        </w:rPr>
        <w:t> </w:t>
      </w:r>
      <w:r>
        <w:rPr/>
        <w:t>governments</w:t>
      </w:r>
      <w:r>
        <w:rPr>
          <w:spacing w:val="40"/>
        </w:rPr>
        <w:t> </w:t>
      </w:r>
      <w:r>
        <w:rPr/>
        <w:t>concerned</w:t>
      </w:r>
      <w:r>
        <w:rPr>
          <w:spacing w:val="40"/>
        </w:rPr>
        <w:t> </w:t>
      </w:r>
      <w:r>
        <w:rPr/>
        <w:t>to</w:t>
      </w:r>
      <w:r>
        <w:rPr>
          <w:spacing w:val="40"/>
        </w:rPr>
        <w:t> </w:t>
      </w:r>
      <w:r>
        <w:rPr/>
        <w:t>prepare</w:t>
      </w:r>
      <w:r>
        <w:rPr>
          <w:spacing w:val="40"/>
        </w:rPr>
        <w:t> </w:t>
      </w:r>
      <w:r>
        <w:rPr/>
        <w:t>long</w:t>
      </w:r>
      <w:r>
        <w:rPr>
          <w:spacing w:val="-14"/>
        </w:rPr>
        <w:t> </w:t>
      </w:r>
      <w:r>
        <w:rPr/>
        <w:t>-term</w:t>
      </w:r>
      <w:r>
        <w:rPr>
          <w:spacing w:val="40"/>
        </w:rPr>
        <w:t> </w:t>
      </w:r>
      <w:r>
        <w:rPr/>
        <w:t>plan</w:t>
      </w:r>
      <w:r>
        <w:rPr>
          <w:spacing w:val="40"/>
        </w:rPr>
        <w:t> </w:t>
      </w:r>
      <w:r>
        <w:rPr/>
        <w:t>to migrate the effects of possible future drought, especially from the point of view of optimum</w:t>
      </w:r>
      <w:r>
        <w:rPr>
          <w:spacing w:val="40"/>
        </w:rPr>
        <w:t> </w:t>
      </w:r>
      <w:r>
        <w:rPr/>
        <w:t>land use,</w:t>
      </w:r>
    </w:p>
    <w:p>
      <w:pPr>
        <w:pStyle w:val="BodyText"/>
        <w:spacing w:before="6"/>
        <w:rPr>
          <w:sz w:val="33"/>
        </w:rPr>
      </w:pPr>
    </w:p>
    <w:p>
      <w:pPr>
        <w:pStyle w:val="BodyText"/>
        <w:spacing w:line="369" w:lineRule="auto"/>
        <w:ind w:left="171" w:right="144" w:firstLine="676"/>
        <w:jc w:val="both"/>
      </w:pPr>
      <w:r>
        <w:rPr>
          <w:b/>
          <w:u w:val="single"/>
        </w:rPr>
        <w:t>Recognizing</w:t>
      </w:r>
      <w:r>
        <w:rPr>
          <w:b/>
        </w:rPr>
        <w:t> </w:t>
      </w:r>
      <w:r>
        <w:rPr/>
        <w:t>that the availability of adequate meteorological and climatological information</w:t>
      </w:r>
      <w:r>
        <w:rPr>
          <w:spacing w:val="40"/>
        </w:rPr>
        <w:t> </w:t>
      </w:r>
      <w:r>
        <w:rPr/>
        <w:t>is</w:t>
      </w:r>
      <w:r>
        <w:rPr>
          <w:spacing w:val="40"/>
        </w:rPr>
        <w:t> </w:t>
      </w:r>
      <w:r>
        <w:rPr/>
        <w:t>essential</w:t>
      </w:r>
      <w:r>
        <w:rPr>
          <w:spacing w:val="40"/>
        </w:rPr>
        <w:t> </w:t>
      </w:r>
      <w:r>
        <w:rPr/>
        <w:t>to</w:t>
      </w:r>
      <w:r>
        <w:rPr>
          <w:spacing w:val="40"/>
        </w:rPr>
        <w:t> </w:t>
      </w:r>
      <w:r>
        <w:rPr/>
        <w:t>carry</w:t>
      </w:r>
      <w:r>
        <w:rPr>
          <w:spacing w:val="40"/>
        </w:rPr>
        <w:t> </w:t>
      </w:r>
      <w:r>
        <w:rPr/>
        <w:t>out</w:t>
      </w:r>
      <w:r>
        <w:rPr>
          <w:spacing w:val="40"/>
        </w:rPr>
        <w:t> </w:t>
      </w:r>
      <w:r>
        <w:rPr/>
        <w:t>reliability</w:t>
      </w:r>
      <w:r>
        <w:rPr>
          <w:spacing w:val="40"/>
        </w:rPr>
        <w:t> </w:t>
      </w:r>
      <w:r>
        <w:rPr/>
        <w:t>these</w:t>
      </w:r>
      <w:r>
        <w:rPr>
          <w:spacing w:val="40"/>
        </w:rPr>
        <w:t> </w:t>
      </w:r>
      <w:r>
        <w:rPr/>
        <w:t>studies</w:t>
      </w:r>
      <w:r>
        <w:rPr>
          <w:spacing w:val="40"/>
        </w:rPr>
        <w:t> </w:t>
      </w:r>
      <w:r>
        <w:rPr/>
        <w:t>and</w:t>
      </w:r>
      <w:r>
        <w:rPr>
          <w:spacing w:val="40"/>
        </w:rPr>
        <w:t> </w:t>
      </w:r>
      <w:r>
        <w:rPr/>
        <w:t>also</w:t>
      </w:r>
      <w:r>
        <w:rPr>
          <w:spacing w:val="40"/>
        </w:rPr>
        <w:t> </w:t>
      </w:r>
      <w:r>
        <w:rPr/>
        <w:t>reduce</w:t>
      </w:r>
      <w:r>
        <w:rPr>
          <w:spacing w:val="40"/>
        </w:rPr>
        <w:t> </w:t>
      </w:r>
      <w:r>
        <w:rPr/>
        <w:t>the</w:t>
      </w:r>
      <w:r>
        <w:rPr>
          <w:spacing w:val="40"/>
        </w:rPr>
        <w:t> </w:t>
      </w:r>
      <w:r>
        <w:rPr/>
        <w:t>serious damage</w:t>
      </w:r>
      <w:r>
        <w:rPr>
          <w:spacing w:val="40"/>
        </w:rPr>
        <w:t> </w:t>
      </w:r>
      <w:r>
        <w:rPr/>
        <w:t>caused</w:t>
      </w:r>
      <w:r>
        <w:rPr>
          <w:spacing w:val="40"/>
        </w:rPr>
        <w:t> </w:t>
      </w:r>
      <w:r>
        <w:rPr/>
        <w:t>by</w:t>
      </w:r>
      <w:r>
        <w:rPr>
          <w:spacing w:val="40"/>
        </w:rPr>
        <w:t> </w:t>
      </w:r>
      <w:r>
        <w:rPr/>
        <w:t>tropical</w:t>
      </w:r>
      <w:r>
        <w:rPr>
          <w:spacing w:val="40"/>
        </w:rPr>
        <w:t> </w:t>
      </w:r>
      <w:r>
        <w:rPr/>
        <w:t>cyclones</w:t>
      </w:r>
      <w:r>
        <w:rPr>
          <w:spacing w:val="40"/>
        </w:rPr>
        <w:t> </w:t>
      </w:r>
      <w:r>
        <w:rPr/>
        <w:t>in</w:t>
      </w:r>
      <w:r>
        <w:rPr>
          <w:spacing w:val="40"/>
        </w:rPr>
        <w:t> </w:t>
      </w:r>
      <w:r>
        <w:rPr/>
        <w:t>the</w:t>
      </w:r>
      <w:r>
        <w:rPr>
          <w:spacing w:val="40"/>
        </w:rPr>
        <w:t> </w:t>
      </w:r>
      <w:r>
        <w:rPr/>
        <w:t>African</w:t>
      </w:r>
      <w:r>
        <w:rPr>
          <w:spacing w:val="40"/>
        </w:rPr>
        <w:t> </w:t>
      </w:r>
      <w:r>
        <w:rPr/>
        <w:t>countries</w:t>
      </w:r>
      <w:r>
        <w:rPr>
          <w:spacing w:val="40"/>
        </w:rPr>
        <w:t> </w:t>
      </w:r>
      <w:r>
        <w:rPr/>
        <w:t>of</w:t>
      </w:r>
      <w:r>
        <w:rPr>
          <w:spacing w:val="40"/>
        </w:rPr>
        <w:t> </w:t>
      </w:r>
      <w:r>
        <w:rPr/>
        <w:t>the</w:t>
      </w:r>
      <w:r>
        <w:rPr>
          <w:spacing w:val="40"/>
        </w:rPr>
        <w:t> </w:t>
      </w:r>
      <w:r>
        <w:rPr/>
        <w:t>Indian</w:t>
      </w:r>
      <w:r>
        <w:rPr>
          <w:spacing w:val="40"/>
        </w:rPr>
        <w:t> </w:t>
      </w:r>
      <w:r>
        <w:rPr/>
        <w:t>Ocean</w:t>
      </w:r>
      <w:r>
        <w:rPr>
          <w:spacing w:val="40"/>
        </w:rPr>
        <w:t> </w:t>
      </w:r>
      <w:r>
        <w:rPr/>
        <w:t>and</w:t>
      </w:r>
      <w:r>
        <w:rPr>
          <w:spacing w:val="40"/>
        </w:rPr>
        <w:t> </w:t>
      </w:r>
      <w:r>
        <w:rPr/>
        <w:t>the Horn of Africa,</w:t>
      </w:r>
    </w:p>
    <w:p>
      <w:pPr>
        <w:pStyle w:val="BodyText"/>
        <w:spacing w:before="6"/>
        <w:rPr>
          <w:sz w:val="33"/>
        </w:rPr>
      </w:pPr>
    </w:p>
    <w:p>
      <w:pPr>
        <w:pStyle w:val="BodyText"/>
        <w:spacing w:line="369" w:lineRule="auto"/>
        <w:ind w:left="171" w:right="155" w:firstLine="676"/>
        <w:jc w:val="both"/>
      </w:pPr>
      <w:r>
        <w:rPr>
          <w:b/>
          <w:u w:val="single"/>
        </w:rPr>
        <w:t>Noting</w:t>
      </w:r>
      <w:r>
        <w:rPr>
          <w:b/>
          <w:spacing w:val="40"/>
        </w:rPr>
        <w:t> </w:t>
      </w:r>
      <w:r>
        <w:rPr/>
        <w:t>part</w:t>
      </w:r>
      <w:r>
        <w:rPr>
          <w:spacing w:val="40"/>
        </w:rPr>
        <w:t> </w:t>
      </w:r>
      <w:r>
        <w:rPr/>
        <w:t>C</w:t>
      </w:r>
      <w:r>
        <w:rPr>
          <w:spacing w:val="40"/>
        </w:rPr>
        <w:t> </w:t>
      </w:r>
      <w:r>
        <w:rPr/>
        <w:t>of</w:t>
      </w:r>
      <w:r>
        <w:rPr>
          <w:spacing w:val="40"/>
        </w:rPr>
        <w:t> </w:t>
      </w:r>
      <w:r>
        <w:rPr/>
        <w:t>ECOSOC</w:t>
      </w:r>
      <w:r>
        <w:rPr>
          <w:spacing w:val="40"/>
        </w:rPr>
        <w:t> </w:t>
      </w:r>
      <w:r>
        <w:rPr/>
        <w:t>Resolution</w:t>
      </w:r>
      <w:r>
        <w:rPr>
          <w:spacing w:val="40"/>
        </w:rPr>
        <w:t> </w:t>
      </w:r>
      <w:r>
        <w:rPr/>
        <w:t>1728</w:t>
      </w:r>
      <w:r>
        <w:rPr>
          <w:spacing w:val="40"/>
        </w:rPr>
        <w:t> </w:t>
      </w:r>
      <w:r>
        <w:rPr/>
        <w:t>(LIII),</w:t>
      </w:r>
      <w:r>
        <w:rPr>
          <w:spacing w:val="40"/>
        </w:rPr>
        <w:t> </w:t>
      </w:r>
      <w:r>
        <w:rPr/>
        <w:t>by</w:t>
      </w:r>
      <w:r>
        <w:rPr>
          <w:spacing w:val="40"/>
        </w:rPr>
        <w:t> </w:t>
      </w:r>
      <w:r>
        <w:rPr/>
        <w:t>which</w:t>
      </w:r>
      <w:r>
        <w:rPr>
          <w:spacing w:val="40"/>
        </w:rPr>
        <w:t> </w:t>
      </w:r>
      <w:r>
        <w:rPr/>
        <w:t>the</w:t>
      </w:r>
      <w:r>
        <w:rPr>
          <w:spacing w:val="40"/>
        </w:rPr>
        <w:t> </w:t>
      </w:r>
      <w:r>
        <w:rPr/>
        <w:t>Economic</w:t>
      </w:r>
      <w:r>
        <w:rPr>
          <w:spacing w:val="40"/>
        </w:rPr>
        <w:t> </w:t>
      </w:r>
      <w:r>
        <w:rPr/>
        <w:t>and Social Council of the United Nations drew the attention of the Governments to the need for recognizing the vital character of their atmospheric and hydrological resources in maintaining progress in economic and social development, including the protection of life and property against weather related disasters,</w:t>
      </w:r>
    </w:p>
    <w:p>
      <w:pPr>
        <w:pStyle w:val="BodyText"/>
        <w:spacing w:before="10"/>
        <w:rPr>
          <w:sz w:val="33"/>
        </w:rPr>
      </w:pPr>
    </w:p>
    <w:p>
      <w:pPr>
        <w:pStyle w:val="ListParagraph"/>
        <w:numPr>
          <w:ilvl w:val="0"/>
          <w:numId w:val="1"/>
        </w:numPr>
        <w:tabs>
          <w:tab w:pos="1189" w:val="left" w:leader="none"/>
        </w:tabs>
        <w:spacing w:line="369" w:lineRule="auto" w:before="0" w:after="0"/>
        <w:ind w:left="1188" w:right="141" w:hanging="341"/>
        <w:jc w:val="both"/>
        <w:rPr>
          <w:sz w:val="22"/>
        </w:rPr>
      </w:pPr>
      <w:r>
        <w:rPr>
          <w:b/>
          <w:sz w:val="22"/>
        </w:rPr>
        <w:t>URGES</w:t>
      </w:r>
      <w:r>
        <w:rPr>
          <w:b/>
          <w:spacing w:val="40"/>
          <w:sz w:val="22"/>
        </w:rPr>
        <w:t> </w:t>
      </w:r>
      <w:r>
        <w:rPr>
          <w:sz w:val="22"/>
        </w:rPr>
        <w:t>that the national meteorological services in Africa should be developed</w:t>
      </w:r>
      <w:r>
        <w:rPr>
          <w:spacing w:val="40"/>
          <w:sz w:val="22"/>
        </w:rPr>
        <w:t> </w:t>
      </w:r>
      <w:r>
        <w:rPr>
          <w:sz w:val="22"/>
        </w:rPr>
        <w:t>and</w:t>
      </w:r>
      <w:r>
        <w:rPr>
          <w:spacing w:val="30"/>
          <w:sz w:val="22"/>
        </w:rPr>
        <w:t> </w:t>
      </w:r>
      <w:r>
        <w:rPr>
          <w:sz w:val="22"/>
        </w:rPr>
        <w:t>geared</w:t>
      </w:r>
      <w:r>
        <w:rPr>
          <w:spacing w:val="30"/>
          <w:sz w:val="22"/>
        </w:rPr>
        <w:t> </w:t>
      </w:r>
      <w:r>
        <w:rPr>
          <w:sz w:val="22"/>
        </w:rPr>
        <w:t>to</w:t>
      </w:r>
      <w:r>
        <w:rPr>
          <w:spacing w:val="30"/>
          <w:sz w:val="22"/>
        </w:rPr>
        <w:t> </w:t>
      </w:r>
      <w:r>
        <w:rPr>
          <w:sz w:val="22"/>
        </w:rPr>
        <w:t>serve</w:t>
      </w:r>
      <w:r>
        <w:rPr>
          <w:spacing w:val="29"/>
          <w:sz w:val="22"/>
        </w:rPr>
        <w:t> </w:t>
      </w:r>
      <w:r>
        <w:rPr>
          <w:sz w:val="22"/>
        </w:rPr>
        <w:t>the</w:t>
      </w:r>
      <w:r>
        <w:rPr>
          <w:spacing w:val="29"/>
          <w:sz w:val="22"/>
        </w:rPr>
        <w:t> </w:t>
      </w:r>
      <w:r>
        <w:rPr>
          <w:sz w:val="22"/>
        </w:rPr>
        <w:t>socio-economic</w:t>
      </w:r>
      <w:r>
        <w:rPr>
          <w:spacing w:val="23"/>
          <w:sz w:val="22"/>
        </w:rPr>
        <w:t> </w:t>
      </w:r>
      <w:r>
        <w:rPr>
          <w:sz w:val="22"/>
        </w:rPr>
        <w:t>development</w:t>
      </w:r>
      <w:r>
        <w:rPr>
          <w:spacing w:val="23"/>
          <w:sz w:val="22"/>
        </w:rPr>
        <w:t> </w:t>
      </w:r>
      <w:r>
        <w:rPr>
          <w:sz w:val="22"/>
        </w:rPr>
        <w:t>in</w:t>
      </w:r>
      <w:r>
        <w:rPr>
          <w:spacing w:val="23"/>
          <w:sz w:val="22"/>
        </w:rPr>
        <w:t> </w:t>
      </w:r>
      <w:r>
        <w:rPr>
          <w:sz w:val="22"/>
        </w:rPr>
        <w:t>their</w:t>
      </w:r>
      <w:r>
        <w:rPr>
          <w:spacing w:val="25"/>
          <w:sz w:val="22"/>
        </w:rPr>
        <w:t> </w:t>
      </w:r>
      <w:r>
        <w:rPr>
          <w:sz w:val="22"/>
        </w:rPr>
        <w:t>respective</w:t>
      </w:r>
      <w:r>
        <w:rPr>
          <w:spacing w:val="23"/>
          <w:sz w:val="22"/>
        </w:rPr>
        <w:t> </w:t>
      </w:r>
      <w:r>
        <w:rPr>
          <w:sz w:val="22"/>
        </w:rPr>
        <w:t>countries in</w:t>
      </w:r>
      <w:r>
        <w:rPr>
          <w:spacing w:val="40"/>
          <w:sz w:val="22"/>
        </w:rPr>
        <w:t> </w:t>
      </w:r>
      <w:r>
        <w:rPr>
          <w:sz w:val="22"/>
        </w:rPr>
        <w:t>order</w:t>
      </w:r>
      <w:r>
        <w:rPr>
          <w:spacing w:val="40"/>
          <w:sz w:val="22"/>
        </w:rPr>
        <w:t> </w:t>
      </w:r>
      <w:r>
        <w:rPr>
          <w:sz w:val="22"/>
        </w:rPr>
        <w:t>to</w:t>
      </w:r>
      <w:r>
        <w:rPr>
          <w:spacing w:val="40"/>
          <w:sz w:val="22"/>
        </w:rPr>
        <w:t> </w:t>
      </w:r>
      <w:r>
        <w:rPr>
          <w:sz w:val="22"/>
        </w:rPr>
        <w:t>assist</w:t>
      </w:r>
      <w:r>
        <w:rPr>
          <w:spacing w:val="40"/>
          <w:sz w:val="22"/>
        </w:rPr>
        <w:t> </w:t>
      </w:r>
      <w:r>
        <w:rPr>
          <w:sz w:val="22"/>
        </w:rPr>
        <w:t>the</w:t>
      </w:r>
      <w:r>
        <w:rPr>
          <w:spacing w:val="40"/>
          <w:sz w:val="22"/>
        </w:rPr>
        <w:t> </w:t>
      </w:r>
      <w:r>
        <w:rPr>
          <w:sz w:val="22"/>
        </w:rPr>
        <w:t>African</w:t>
      </w:r>
      <w:r>
        <w:rPr>
          <w:spacing w:val="40"/>
          <w:sz w:val="22"/>
        </w:rPr>
        <w:t> </w:t>
      </w:r>
      <w:r>
        <w:rPr>
          <w:sz w:val="22"/>
        </w:rPr>
        <w:t>governments</w:t>
      </w:r>
      <w:r>
        <w:rPr>
          <w:spacing w:val="40"/>
          <w:sz w:val="22"/>
        </w:rPr>
        <w:t> </w:t>
      </w:r>
      <w:r>
        <w:rPr>
          <w:sz w:val="22"/>
        </w:rPr>
        <w:t>on</w:t>
      </w:r>
      <w:r>
        <w:rPr>
          <w:spacing w:val="40"/>
          <w:sz w:val="22"/>
        </w:rPr>
        <w:t> </w:t>
      </w:r>
      <w:r>
        <w:rPr>
          <w:sz w:val="22"/>
        </w:rPr>
        <w:t>a</w:t>
      </w:r>
      <w:r>
        <w:rPr>
          <w:spacing w:val="40"/>
          <w:sz w:val="22"/>
        </w:rPr>
        <w:t> </w:t>
      </w:r>
      <w:r>
        <w:rPr>
          <w:sz w:val="22"/>
        </w:rPr>
        <w:t>sound</w:t>
      </w:r>
      <w:r>
        <w:rPr>
          <w:spacing w:val="40"/>
          <w:sz w:val="22"/>
        </w:rPr>
        <w:t> </w:t>
      </w:r>
      <w:r>
        <w:rPr>
          <w:sz w:val="22"/>
        </w:rPr>
        <w:t>scientific</w:t>
      </w:r>
      <w:r>
        <w:rPr>
          <w:spacing w:val="40"/>
          <w:sz w:val="22"/>
        </w:rPr>
        <w:t> </w:t>
      </w:r>
      <w:r>
        <w:rPr>
          <w:sz w:val="22"/>
        </w:rPr>
        <w:t>basis,</w:t>
      </w:r>
      <w:r>
        <w:rPr>
          <w:spacing w:val="40"/>
          <w:sz w:val="22"/>
        </w:rPr>
        <w:t> </w:t>
      </w:r>
      <w:r>
        <w:rPr>
          <w:sz w:val="22"/>
        </w:rPr>
        <w:t>in</w:t>
      </w:r>
      <w:r>
        <w:rPr>
          <w:spacing w:val="40"/>
          <w:sz w:val="22"/>
        </w:rPr>
        <w:t> </w:t>
      </w:r>
      <w:r>
        <w:rPr>
          <w:sz w:val="22"/>
        </w:rPr>
        <w:t>their</w:t>
      </w:r>
    </w:p>
    <w:p>
      <w:pPr>
        <w:spacing w:after="0" w:line="369" w:lineRule="auto"/>
        <w:jc w:val="both"/>
        <w:rPr>
          <w:sz w:val="22"/>
        </w:rPr>
        <w:sectPr>
          <w:headerReference w:type="default" r:id="rId5"/>
          <w:type w:val="continuous"/>
          <w:pgSz w:w="12240" w:h="15840"/>
          <w:pgMar w:header="701" w:footer="0" w:top="940" w:bottom="280" w:left="1720" w:right="1720"/>
          <w:pgNumType w:start="1"/>
        </w:sectPr>
      </w:pPr>
    </w:p>
    <w:p>
      <w:pPr>
        <w:pStyle w:val="BodyText"/>
        <w:spacing w:line="369" w:lineRule="auto" w:before="5"/>
        <w:ind w:left="1188" w:right="137"/>
        <w:jc w:val="both"/>
      </w:pPr>
      <w:r>
        <w:rPr/>
        <w:t>efforts to mitigate the effects of drought, tropical cyclones and other weather</w:t>
      </w:r>
      <w:r>
        <w:rPr>
          <w:spacing w:val="-14"/>
        </w:rPr>
        <w:t> </w:t>
      </w:r>
      <w:r>
        <w:rPr/>
        <w:t>- related disasters as well as in the major efforts for the rational exploitation and conservation of their natural resources (particularly vegetation, water, marine and energy resources) and the solution of related environmental problems;</w:t>
      </w:r>
    </w:p>
    <w:p>
      <w:pPr>
        <w:pStyle w:val="BodyText"/>
        <w:spacing w:before="11"/>
        <w:rPr>
          <w:sz w:val="33"/>
        </w:rPr>
      </w:pPr>
    </w:p>
    <w:p>
      <w:pPr>
        <w:pStyle w:val="ListParagraph"/>
        <w:numPr>
          <w:ilvl w:val="0"/>
          <w:numId w:val="1"/>
        </w:numPr>
        <w:tabs>
          <w:tab w:pos="1189" w:val="left" w:leader="none"/>
        </w:tabs>
        <w:spacing w:line="369" w:lineRule="auto" w:before="0" w:after="0"/>
        <w:ind w:left="1188" w:right="152" w:hanging="341"/>
        <w:jc w:val="both"/>
        <w:rPr>
          <w:sz w:val="22"/>
        </w:rPr>
      </w:pPr>
      <w:r>
        <w:rPr>
          <w:b/>
          <w:sz w:val="22"/>
        </w:rPr>
        <w:t>URGES</w:t>
      </w:r>
      <w:r>
        <w:rPr>
          <w:b/>
          <w:spacing w:val="37"/>
          <w:sz w:val="22"/>
        </w:rPr>
        <w:t> </w:t>
      </w:r>
      <w:r>
        <w:rPr>
          <w:b/>
          <w:sz w:val="22"/>
        </w:rPr>
        <w:t>FURTHER</w:t>
      </w:r>
      <w:r>
        <w:rPr>
          <w:b/>
          <w:spacing w:val="40"/>
          <w:sz w:val="22"/>
        </w:rPr>
        <w:t> </w:t>
      </w:r>
      <w:r>
        <w:rPr>
          <w:sz w:val="22"/>
        </w:rPr>
        <w:t>African</w:t>
      </w:r>
      <w:r>
        <w:rPr>
          <w:spacing w:val="38"/>
          <w:sz w:val="22"/>
        </w:rPr>
        <w:t> </w:t>
      </w:r>
      <w:r>
        <w:rPr>
          <w:sz w:val="22"/>
        </w:rPr>
        <w:t>governments</w:t>
      </w:r>
      <w:r>
        <w:rPr>
          <w:spacing w:val="38"/>
          <w:sz w:val="22"/>
        </w:rPr>
        <w:t> </w:t>
      </w:r>
      <w:r>
        <w:rPr>
          <w:sz w:val="22"/>
        </w:rPr>
        <w:t>to</w:t>
      </w:r>
      <w:r>
        <w:rPr>
          <w:spacing w:val="39"/>
          <w:sz w:val="22"/>
        </w:rPr>
        <w:t> </w:t>
      </w:r>
      <w:r>
        <w:rPr>
          <w:sz w:val="22"/>
        </w:rPr>
        <w:t>support</w:t>
      </w:r>
      <w:r>
        <w:rPr>
          <w:spacing w:val="38"/>
          <w:sz w:val="22"/>
        </w:rPr>
        <w:t> </w:t>
      </w:r>
      <w:r>
        <w:rPr>
          <w:sz w:val="22"/>
        </w:rPr>
        <w:t>the</w:t>
      </w:r>
      <w:r>
        <w:rPr>
          <w:spacing w:val="39"/>
          <w:sz w:val="22"/>
        </w:rPr>
        <w:t> </w:t>
      </w:r>
      <w:r>
        <w:rPr>
          <w:sz w:val="22"/>
        </w:rPr>
        <w:t>balanced</w:t>
      </w:r>
      <w:r>
        <w:rPr>
          <w:spacing w:val="40"/>
          <w:sz w:val="22"/>
        </w:rPr>
        <w:t> </w:t>
      </w:r>
      <w:r>
        <w:rPr>
          <w:sz w:val="22"/>
        </w:rPr>
        <w:t>development of their national Meteorological Services, thereby ensuring that these services can make</w:t>
      </w:r>
      <w:r>
        <w:rPr>
          <w:spacing w:val="40"/>
          <w:sz w:val="22"/>
        </w:rPr>
        <w:t> </w:t>
      </w:r>
      <w:r>
        <w:rPr>
          <w:sz w:val="22"/>
        </w:rPr>
        <w:t>their</w:t>
      </w:r>
      <w:r>
        <w:rPr>
          <w:spacing w:val="40"/>
          <w:sz w:val="22"/>
        </w:rPr>
        <w:t> </w:t>
      </w:r>
      <w:r>
        <w:rPr>
          <w:sz w:val="22"/>
        </w:rPr>
        <w:t>fullest</w:t>
      </w:r>
      <w:r>
        <w:rPr>
          <w:spacing w:val="40"/>
          <w:sz w:val="22"/>
        </w:rPr>
        <w:t> </w:t>
      </w:r>
      <w:r>
        <w:rPr>
          <w:sz w:val="22"/>
        </w:rPr>
        <w:t>contribution</w:t>
      </w:r>
      <w:r>
        <w:rPr>
          <w:spacing w:val="40"/>
          <w:sz w:val="22"/>
        </w:rPr>
        <w:t> </w:t>
      </w:r>
      <w:r>
        <w:rPr>
          <w:sz w:val="22"/>
        </w:rPr>
        <w:t>to</w:t>
      </w:r>
      <w:r>
        <w:rPr>
          <w:spacing w:val="40"/>
          <w:sz w:val="22"/>
        </w:rPr>
        <w:t> </w:t>
      </w:r>
      <w:r>
        <w:rPr>
          <w:sz w:val="22"/>
        </w:rPr>
        <w:t>the</w:t>
      </w:r>
      <w:r>
        <w:rPr>
          <w:spacing w:val="40"/>
          <w:sz w:val="22"/>
        </w:rPr>
        <w:t> </w:t>
      </w:r>
      <w:r>
        <w:rPr>
          <w:sz w:val="22"/>
        </w:rPr>
        <w:t>different</w:t>
      </w:r>
      <w:r>
        <w:rPr>
          <w:spacing w:val="40"/>
          <w:sz w:val="22"/>
        </w:rPr>
        <w:t> </w:t>
      </w:r>
      <w:r>
        <w:rPr>
          <w:sz w:val="22"/>
        </w:rPr>
        <w:t>human</w:t>
      </w:r>
      <w:r>
        <w:rPr>
          <w:spacing w:val="40"/>
          <w:sz w:val="22"/>
        </w:rPr>
        <w:t> </w:t>
      </w:r>
      <w:r>
        <w:rPr>
          <w:sz w:val="22"/>
        </w:rPr>
        <w:t>activities</w:t>
      </w:r>
      <w:r>
        <w:rPr>
          <w:spacing w:val="40"/>
          <w:sz w:val="22"/>
        </w:rPr>
        <w:t> </w:t>
      </w:r>
      <w:r>
        <w:rPr>
          <w:sz w:val="22"/>
        </w:rPr>
        <w:t>affected</w:t>
      </w:r>
      <w:r>
        <w:rPr>
          <w:spacing w:val="40"/>
          <w:sz w:val="22"/>
        </w:rPr>
        <w:t> </w:t>
      </w:r>
      <w:r>
        <w:rPr>
          <w:sz w:val="22"/>
        </w:rPr>
        <w:t>by weather and climate, thus contributing to the well-being of African peoples,</w:t>
      </w:r>
    </w:p>
    <w:p>
      <w:pPr>
        <w:pStyle w:val="BodyText"/>
        <w:spacing w:before="6"/>
        <w:rPr>
          <w:sz w:val="33"/>
        </w:rPr>
      </w:pPr>
    </w:p>
    <w:p>
      <w:pPr>
        <w:pStyle w:val="ListParagraph"/>
        <w:numPr>
          <w:ilvl w:val="0"/>
          <w:numId w:val="1"/>
        </w:numPr>
        <w:tabs>
          <w:tab w:pos="1189" w:val="left" w:leader="none"/>
        </w:tabs>
        <w:spacing w:line="369" w:lineRule="auto" w:before="0" w:after="0"/>
        <w:ind w:left="1188" w:right="142" w:hanging="341"/>
        <w:jc w:val="both"/>
        <w:rPr>
          <w:sz w:val="22"/>
        </w:rPr>
      </w:pPr>
      <w:r>
        <w:rPr>
          <w:b/>
          <w:sz w:val="22"/>
        </w:rPr>
        <w:t>REQUESTS</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to</w:t>
      </w:r>
      <w:r>
        <w:rPr>
          <w:spacing w:val="40"/>
          <w:sz w:val="22"/>
        </w:rPr>
        <w:t> </w:t>
      </w:r>
      <w:r>
        <w:rPr>
          <w:sz w:val="22"/>
        </w:rPr>
        <w:t>establish</w:t>
      </w:r>
      <w:r>
        <w:rPr>
          <w:spacing w:val="40"/>
          <w:sz w:val="22"/>
        </w:rPr>
        <w:t> </w:t>
      </w:r>
      <w:r>
        <w:rPr>
          <w:sz w:val="22"/>
        </w:rPr>
        <w:t>close</w:t>
      </w:r>
      <w:r>
        <w:rPr>
          <w:spacing w:val="40"/>
          <w:sz w:val="22"/>
        </w:rPr>
        <w:t> </w:t>
      </w:r>
      <w:r>
        <w:rPr>
          <w:sz w:val="22"/>
        </w:rPr>
        <w:t>contacts with</w:t>
      </w:r>
      <w:r>
        <w:rPr>
          <w:spacing w:val="36"/>
          <w:sz w:val="22"/>
        </w:rPr>
        <w:t> </w:t>
      </w:r>
      <w:r>
        <w:rPr>
          <w:sz w:val="22"/>
        </w:rPr>
        <w:t>the</w:t>
      </w:r>
      <w:r>
        <w:rPr>
          <w:spacing w:val="36"/>
          <w:sz w:val="22"/>
        </w:rPr>
        <w:t> </w:t>
      </w:r>
      <w:r>
        <w:rPr>
          <w:sz w:val="22"/>
        </w:rPr>
        <w:t>Secretary-General</w:t>
      </w:r>
      <w:r>
        <w:rPr>
          <w:spacing w:val="32"/>
          <w:sz w:val="22"/>
        </w:rPr>
        <w:t> </w:t>
      </w:r>
      <w:r>
        <w:rPr>
          <w:sz w:val="22"/>
        </w:rPr>
        <w:t>of</w:t>
      </w:r>
      <w:r>
        <w:rPr>
          <w:spacing w:val="32"/>
          <w:sz w:val="22"/>
        </w:rPr>
        <w:t> </w:t>
      </w:r>
      <w:r>
        <w:rPr>
          <w:sz w:val="22"/>
        </w:rPr>
        <w:t>the</w:t>
      </w:r>
      <w:r>
        <w:rPr>
          <w:spacing w:val="32"/>
          <w:sz w:val="22"/>
        </w:rPr>
        <w:t> </w:t>
      </w:r>
      <w:r>
        <w:rPr>
          <w:sz w:val="22"/>
        </w:rPr>
        <w:t>World</w:t>
      </w:r>
      <w:r>
        <w:rPr>
          <w:spacing w:val="33"/>
          <w:sz w:val="22"/>
        </w:rPr>
        <w:t> </w:t>
      </w:r>
      <w:r>
        <w:rPr>
          <w:sz w:val="22"/>
        </w:rPr>
        <w:t>Meteorological</w:t>
      </w:r>
      <w:r>
        <w:rPr>
          <w:spacing w:val="32"/>
          <w:sz w:val="22"/>
        </w:rPr>
        <w:t> </w:t>
      </w:r>
      <w:r>
        <w:rPr>
          <w:sz w:val="22"/>
        </w:rPr>
        <w:t>Organization</w:t>
      </w:r>
      <w:r>
        <w:rPr>
          <w:spacing w:val="32"/>
          <w:sz w:val="22"/>
        </w:rPr>
        <w:t> </w:t>
      </w:r>
      <w:r>
        <w:rPr>
          <w:sz w:val="22"/>
        </w:rPr>
        <w:t>on</w:t>
      </w:r>
      <w:r>
        <w:rPr>
          <w:spacing w:val="32"/>
          <w:sz w:val="22"/>
        </w:rPr>
        <w:t> </w:t>
      </w:r>
      <w:r>
        <w:rPr>
          <w:sz w:val="22"/>
        </w:rPr>
        <w:t>matters of mutual interests for OAU and WMO particularly the latter’s act</w:t>
      </w:r>
      <w:r>
        <w:rPr>
          <w:spacing w:val="-12"/>
          <w:sz w:val="22"/>
        </w:rPr>
        <w:t> </w:t>
      </w:r>
      <w:r>
        <w:rPr>
          <w:sz w:val="22"/>
        </w:rPr>
        <w:t>ivities related to drought and tropical cyclones in Africa.</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9.23999pt;margin-top:34.068241pt;width:100.6pt;height:14.5pt;mso-position-horizontal-relative:page;mso-position-vertical-relative:page;z-index:-15758848" type="#_x0000_t202" id="docshape1" filled="false" stroked="false">
          <v:textbox inset="0,0,0,0">
            <w:txbxContent>
              <w:p>
                <w:pPr>
                  <w:pStyle w:val="BodyText"/>
                  <w:spacing w:before="15"/>
                  <w:ind w:left="20"/>
                </w:pPr>
                <w:r>
                  <w:rPr/>
                  <w:t>CM/Res.</w:t>
                </w:r>
                <w:r>
                  <w:rPr>
                    <w:spacing w:val="12"/>
                  </w:rPr>
                  <w:t> </w:t>
                </w:r>
                <w:r>
                  <w:rPr/>
                  <w:t>407</w:t>
                </w:r>
                <w:r>
                  <w:rPr>
                    <w:spacing w:val="13"/>
                  </w:rPr>
                  <w:t> </w:t>
                </w:r>
                <w:r>
                  <w:rPr>
                    <w:spacing w:val="-2"/>
                  </w:rPr>
                  <w:t>(XXIV)</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42" w:hanging="341"/>
      </w:pPr>
      <w:rPr>
        <w:rFonts w:hint="default"/>
        <w:lang w:val="en-US" w:eastAsia="en-US" w:bidi="ar-SA"/>
      </w:rPr>
    </w:lvl>
    <w:lvl w:ilvl="2">
      <w:start w:val="0"/>
      <w:numFmt w:val="bullet"/>
      <w:lvlText w:val="•"/>
      <w:lvlJc w:val="left"/>
      <w:pPr>
        <w:ind w:left="2704" w:hanging="341"/>
      </w:pPr>
      <w:rPr>
        <w:rFonts w:hint="default"/>
        <w:lang w:val="en-US" w:eastAsia="en-US" w:bidi="ar-SA"/>
      </w:rPr>
    </w:lvl>
    <w:lvl w:ilvl="3">
      <w:start w:val="0"/>
      <w:numFmt w:val="bullet"/>
      <w:lvlText w:val="•"/>
      <w:lvlJc w:val="left"/>
      <w:pPr>
        <w:ind w:left="3466" w:hanging="341"/>
      </w:pPr>
      <w:rPr>
        <w:rFonts w:hint="default"/>
        <w:lang w:val="en-US" w:eastAsia="en-US" w:bidi="ar-SA"/>
      </w:rPr>
    </w:lvl>
    <w:lvl w:ilvl="4">
      <w:start w:val="0"/>
      <w:numFmt w:val="bullet"/>
      <w:lvlText w:val="•"/>
      <w:lvlJc w:val="left"/>
      <w:pPr>
        <w:ind w:left="4228" w:hanging="341"/>
      </w:pPr>
      <w:rPr>
        <w:rFonts w:hint="default"/>
        <w:lang w:val="en-US" w:eastAsia="en-US" w:bidi="ar-SA"/>
      </w:rPr>
    </w:lvl>
    <w:lvl w:ilvl="5">
      <w:start w:val="0"/>
      <w:numFmt w:val="bullet"/>
      <w:lvlText w:val="•"/>
      <w:lvlJc w:val="left"/>
      <w:pPr>
        <w:ind w:left="4990" w:hanging="341"/>
      </w:pPr>
      <w:rPr>
        <w:rFonts w:hint="default"/>
        <w:lang w:val="en-US" w:eastAsia="en-US" w:bidi="ar-SA"/>
      </w:rPr>
    </w:lvl>
    <w:lvl w:ilvl="6">
      <w:start w:val="0"/>
      <w:numFmt w:val="bullet"/>
      <w:lvlText w:val="•"/>
      <w:lvlJc w:val="left"/>
      <w:pPr>
        <w:ind w:left="5752" w:hanging="341"/>
      </w:pPr>
      <w:rPr>
        <w:rFonts w:hint="default"/>
        <w:lang w:val="en-US" w:eastAsia="en-US" w:bidi="ar-SA"/>
      </w:rPr>
    </w:lvl>
    <w:lvl w:ilvl="7">
      <w:start w:val="0"/>
      <w:numFmt w:val="bullet"/>
      <w:lvlText w:val="•"/>
      <w:lvlJc w:val="left"/>
      <w:pPr>
        <w:ind w:left="6514" w:hanging="341"/>
      </w:pPr>
      <w:rPr>
        <w:rFonts w:hint="default"/>
        <w:lang w:val="en-US" w:eastAsia="en-US" w:bidi="ar-SA"/>
      </w:rPr>
    </w:lvl>
    <w:lvl w:ilvl="8">
      <w:start w:val="0"/>
      <w:numFmt w:val="bullet"/>
      <w:lvlText w:val="•"/>
      <w:lvlJc w:val="left"/>
      <w:pPr>
        <w:ind w:left="7276"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916" w:hanging="2530"/>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141"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ON THE TWENTY SECOND ORDINARY SESSION OF THE COUNCIL OF MINISTERS</dc:title>
  <dcterms:created xsi:type="dcterms:W3CDTF">2023-06-07T08:45:55Z</dcterms:created>
  <dcterms:modified xsi:type="dcterms:W3CDTF">2023-06-07T08:45:55Z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