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REPORT OF THE ADVISORY COMMITTEE</w:t>
      </w:r>
      <w:r>
        <w:rPr>
          <w:u w:val="none"/>
        </w:rPr>
        <w:t> </w:t>
      </w:r>
      <w:r>
        <w:rPr>
          <w:u w:val="single"/>
        </w:rPr>
        <w:t>ON BUDGETARY AND FINANCIAL MATTERS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37" w:firstLine="676"/>
        <w:jc w:val="both"/>
      </w:pPr>
      <w:r>
        <w:rPr/>
        <w:t>The Council of Ministers of the Organization of African Unity, meeting in its Twenty- Sixth Ordinary Session in Addis Ababa, Ethiopia, from 23 February to 1 March 1976,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53" w:firstLine="676"/>
        <w:jc w:val="both"/>
      </w:pPr>
      <w:r>
        <w:rPr>
          <w:b/>
          <w:u w:val="single"/>
        </w:rPr>
        <w:t>Having taken note</w:t>
      </w:r>
      <w:r>
        <w:rPr>
          <w:b/>
        </w:rPr>
        <w:t> </w:t>
      </w:r>
      <w:r>
        <w:rPr/>
        <w:t>of the report of the Advisory Committee on Budgetary and</w:t>
      </w:r>
      <w:r>
        <w:rPr>
          <w:spacing w:val="40"/>
        </w:rPr>
        <w:t> </w:t>
      </w:r>
      <w:r>
        <w:rPr/>
        <w:t>Financial Matters (Doc./685 (XXVI)),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61" w:firstLine="676"/>
        <w:jc w:val="both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heard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OAU</w:t>
      </w:r>
      <w:r>
        <w:rPr>
          <w:spacing w:val="40"/>
        </w:rPr>
        <w:t> </w:t>
      </w:r>
      <w:r>
        <w:rPr/>
        <w:t>General</w:t>
      </w:r>
      <w:r>
        <w:rPr>
          <w:spacing w:val="40"/>
        </w:rPr>
        <w:t> </w:t>
      </w:r>
      <w:r>
        <w:rPr/>
        <w:t>Secretariat’s comments and observations on the report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Advisory</w:t>
      </w:r>
      <w:r>
        <w:rPr>
          <w:spacing w:val="40"/>
        </w:rPr>
        <w:t> </w:t>
      </w:r>
      <w:r>
        <w:rPr/>
        <w:t>Committee</w:t>
      </w:r>
      <w:r>
        <w:rPr>
          <w:spacing w:val="40"/>
        </w:rPr>
        <w:t> </w:t>
      </w:r>
      <w:r>
        <w:rPr/>
        <w:t>(Doc.</w:t>
      </w:r>
      <w:r>
        <w:rPr>
          <w:spacing w:val="40"/>
        </w:rPr>
        <w:t> </w:t>
      </w:r>
      <w:r>
        <w:rPr/>
        <w:t>CM/685</w:t>
      </w:r>
      <w:r>
        <w:rPr>
          <w:spacing w:val="40"/>
        </w:rPr>
        <w:t> </w:t>
      </w:r>
      <w:r>
        <w:rPr/>
        <w:t>(XXVI)),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financial</w:t>
      </w:r>
      <w:r>
        <w:rPr>
          <w:spacing w:val="40"/>
        </w:rPr>
        <w:t> </w:t>
      </w:r>
      <w:r>
        <w:rPr/>
        <w:t>report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the year 1975/75 (Doc. CM/686 (XXVI)), on Member States’ arrears in contributions to the 1975/1976</w:t>
      </w:r>
      <w:r>
        <w:rPr>
          <w:spacing w:val="22"/>
        </w:rPr>
        <w:t> </w:t>
      </w:r>
      <w:r>
        <w:rPr/>
        <w:t>Budget and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other</w:t>
      </w:r>
      <w:r>
        <w:rPr>
          <w:spacing w:val="22"/>
        </w:rPr>
        <w:t> </w:t>
      </w:r>
      <w:r>
        <w:rPr/>
        <w:t>special budgets of the</w:t>
      </w:r>
      <w:r>
        <w:rPr>
          <w:spacing w:val="22"/>
        </w:rPr>
        <w:t> </w:t>
      </w:r>
      <w:r>
        <w:rPr/>
        <w:t>OAU</w:t>
      </w:r>
      <w:r>
        <w:rPr>
          <w:spacing w:val="22"/>
        </w:rPr>
        <w:t> </w:t>
      </w:r>
      <w:r>
        <w:rPr/>
        <w:t>(Doc.</w:t>
      </w:r>
      <w:r>
        <w:rPr>
          <w:spacing w:val="22"/>
        </w:rPr>
        <w:t> </w:t>
      </w:r>
      <w:r>
        <w:rPr/>
        <w:t>CM/687</w:t>
      </w:r>
      <w:r>
        <w:rPr>
          <w:spacing w:val="23"/>
        </w:rPr>
        <w:t> </w:t>
      </w:r>
      <w:r>
        <w:rPr/>
        <w:t>(XXVI)</w:t>
      </w:r>
      <w:r>
        <w:rPr>
          <w:spacing w:val="22"/>
        </w:rPr>
        <w:t> </w:t>
      </w:r>
      <w:r>
        <w:rPr/>
        <w:t>Rev. 2), on the report of the Board of External Auditors (Doc. CM/688 (XXVI)) and finally on the 1976/77 budget estimates (Doc. CM/689 (XXCI)).</w:t>
      </w: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1" w:hanging="341"/>
        <w:jc w:val="both"/>
        <w:rPr>
          <w:sz w:val="22"/>
        </w:rPr>
      </w:pPr>
      <w:r>
        <w:rPr>
          <w:b/>
          <w:sz w:val="22"/>
        </w:rPr>
        <w:t>CONGRATULATES</w:t>
      </w:r>
      <w:r>
        <w:rPr>
          <w:b/>
          <w:spacing w:val="40"/>
          <w:sz w:val="22"/>
        </w:rPr>
        <w:t> </w:t>
      </w:r>
      <w:r>
        <w:rPr>
          <w:sz w:val="22"/>
        </w:rPr>
        <w:t>the Advisory Committee on Budgetary and Financial Matters, the Secretary-General and the Secretariat of the Organization , on the excellent work done;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77" w:hanging="341"/>
        <w:jc w:val="both"/>
        <w:rPr>
          <w:sz w:val="22"/>
        </w:rPr>
      </w:pPr>
      <w:r>
        <w:rPr>
          <w:b/>
          <w:sz w:val="22"/>
        </w:rPr>
        <w:t>TAKES NOTE </w:t>
      </w:r>
      <w:r>
        <w:rPr>
          <w:sz w:val="22"/>
        </w:rPr>
        <w:t>of the financial report for 1974/1975; the report of the Board of External Auditors and the comments of the General Secretariat;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56" w:hanging="341"/>
        <w:jc w:val="both"/>
        <w:rPr>
          <w:sz w:val="22"/>
        </w:rPr>
      </w:pPr>
      <w:r>
        <w:rPr>
          <w:b/>
          <w:sz w:val="22"/>
        </w:rPr>
        <w:t>DECIDES </w:t>
      </w:r>
      <w:r>
        <w:rPr>
          <w:sz w:val="22"/>
        </w:rPr>
        <w:t>to adopt the budget estimates for the financial year 1976/1977 as contained</w:t>
      </w:r>
      <w:r>
        <w:rPr>
          <w:spacing w:val="40"/>
          <w:sz w:val="22"/>
        </w:rPr>
        <w:t> </w:t>
      </w:r>
      <w:r>
        <w:rPr>
          <w:sz w:val="22"/>
        </w:rPr>
        <w:t>in documents CM/689/Rev. 1 (XXVI)), amounting to a total of US$ 7,858,247.00 of which 600,000 is for subventions;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4" w:lineRule="auto" w:before="0" w:after="0"/>
        <w:ind w:left="1188" w:right="144" w:hanging="341"/>
        <w:jc w:val="both"/>
        <w:rPr>
          <w:sz w:val="22"/>
        </w:rPr>
      </w:pPr>
      <w:r>
        <w:rPr>
          <w:b/>
          <w:sz w:val="22"/>
        </w:rPr>
        <w:t>DECIDES </w:t>
      </w:r>
      <w:r>
        <w:rPr>
          <w:sz w:val="22"/>
        </w:rPr>
        <w:t>to adopt all the recommendations of the report of the Advisory Committee on Budgetary and Financial Matters;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1" w:after="0"/>
        <w:ind w:left="1188" w:right="155" w:hanging="341"/>
        <w:jc w:val="both"/>
        <w:rPr>
          <w:sz w:val="22"/>
        </w:rPr>
      </w:pPr>
      <w:r>
        <w:rPr>
          <w:b/>
          <w:sz w:val="22"/>
        </w:rPr>
        <w:t>FURTHER REQUESTS </w:t>
      </w:r>
      <w:r>
        <w:rPr>
          <w:sz w:val="22"/>
        </w:rPr>
        <w:t>the </w:t>
      </w:r>
      <w:r>
        <w:rPr>
          <w:sz w:val="22"/>
          <w:u w:val="single"/>
        </w:rPr>
        <w:t>Ad Hoc</w:t>
      </w:r>
      <w:r>
        <w:rPr>
          <w:sz w:val="22"/>
        </w:rPr>
        <w:t> Committee on the Structural Reform of the OAU to look closely into the serious problem of outstanding contributions and submit its recommendations to the next session of the council;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85" w:after="0"/>
        <w:ind w:left="1188" w:right="160" w:hanging="341"/>
        <w:jc w:val="both"/>
        <w:rPr>
          <w:sz w:val="22"/>
        </w:rPr>
      </w:pPr>
      <w:r>
        <w:rPr>
          <w:b/>
          <w:sz w:val="22"/>
        </w:rPr>
        <w:t>DECIDES </w:t>
      </w:r>
      <w:r>
        <w:rPr>
          <w:sz w:val="22"/>
        </w:rPr>
        <w:t>to draw the Secretary-General’s attention to the need to continue his efforts</w:t>
      </w:r>
      <w:r>
        <w:rPr>
          <w:spacing w:val="29"/>
          <w:sz w:val="22"/>
        </w:rPr>
        <w:t> </w:t>
      </w:r>
      <w:r>
        <w:rPr>
          <w:sz w:val="22"/>
        </w:rPr>
        <w:t>to</w:t>
      </w:r>
      <w:r>
        <w:rPr>
          <w:spacing w:val="30"/>
          <w:sz w:val="22"/>
        </w:rPr>
        <w:t> </w:t>
      </w:r>
      <w:r>
        <w:rPr>
          <w:sz w:val="22"/>
        </w:rPr>
        <w:t>ensure</w:t>
      </w:r>
      <w:r>
        <w:rPr>
          <w:spacing w:val="29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wider</w:t>
      </w:r>
      <w:r>
        <w:rPr>
          <w:spacing w:val="29"/>
          <w:sz w:val="22"/>
        </w:rPr>
        <w:t> </w:t>
      </w:r>
      <w:r>
        <w:rPr>
          <w:sz w:val="22"/>
        </w:rPr>
        <w:t>and</w:t>
      </w:r>
      <w:r>
        <w:rPr>
          <w:spacing w:val="30"/>
          <w:sz w:val="22"/>
        </w:rPr>
        <w:t> </w:t>
      </w:r>
      <w:r>
        <w:rPr>
          <w:sz w:val="22"/>
        </w:rPr>
        <w:t>more</w:t>
      </w:r>
      <w:r>
        <w:rPr>
          <w:spacing w:val="29"/>
          <w:sz w:val="22"/>
        </w:rPr>
        <w:t> </w:t>
      </w:r>
      <w:r>
        <w:rPr>
          <w:sz w:val="22"/>
        </w:rPr>
        <w:t>balanced</w:t>
      </w:r>
      <w:r>
        <w:rPr>
          <w:spacing w:val="30"/>
          <w:sz w:val="22"/>
        </w:rPr>
        <w:t> </w:t>
      </w:r>
      <w:r>
        <w:rPr>
          <w:sz w:val="22"/>
        </w:rPr>
        <w:t>geographical</w:t>
      </w:r>
      <w:r>
        <w:rPr>
          <w:spacing w:val="29"/>
          <w:sz w:val="22"/>
        </w:rPr>
        <w:t> </w:t>
      </w:r>
      <w:r>
        <w:rPr>
          <w:sz w:val="22"/>
        </w:rPr>
        <w:t>distribution</w:t>
      </w:r>
      <w:r>
        <w:rPr>
          <w:spacing w:val="29"/>
          <w:sz w:val="22"/>
        </w:rPr>
        <w:t> </w:t>
      </w:r>
      <w:r>
        <w:rPr>
          <w:sz w:val="22"/>
        </w:rPr>
        <w:t>of</w:t>
      </w:r>
      <w:r>
        <w:rPr>
          <w:spacing w:val="29"/>
          <w:sz w:val="22"/>
        </w:rPr>
        <w:t> </w:t>
      </w:r>
      <w:r>
        <w:rPr>
          <w:sz w:val="22"/>
        </w:rPr>
        <w:t>officers at the OAU General Secretariat.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23999pt;margin-top:34.068241pt;width:100.6pt;height:14.5pt;mso-position-horizontal-relative:page;mso-position-vertical-relative:page;z-index:-15755264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2"/>
                  </w:rPr>
                  <w:t> </w:t>
                </w:r>
                <w:r>
                  <w:rPr/>
                  <w:t>461</w:t>
                </w:r>
                <w:r>
                  <w:rPr>
                    <w:spacing w:val="13"/>
                  </w:rPr>
                  <w:t> </w:t>
                </w:r>
                <w:r>
                  <w:rPr>
                    <w:spacing w:val="-2"/>
                  </w:rPr>
                  <w:t>(XXVI)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976" w:right="698" w:hanging="1109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41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TWENTY-SIXTH ORDINARY SESSION OF THE COUNCIL OF MINISTERS</dc:title>
  <dcterms:created xsi:type="dcterms:W3CDTF">2023-06-07T08:48:21Z</dcterms:created>
  <dcterms:modified xsi:type="dcterms:W3CDTF">2023-06-07T08:48:21Z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