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462</w:t>
      </w:r>
      <w:r>
        <w:rPr>
          <w:spacing w:val="13"/>
        </w:rPr>
        <w:t> </w:t>
      </w:r>
      <w:r>
        <w:rPr>
          <w:spacing w:val="-2"/>
        </w:rPr>
        <w:t>(XXVI)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spacing w:line="369" w:lineRule="auto"/>
        <w:ind w:left="3502" w:right="1267"/>
        <w:rPr>
          <w:u w:val="none"/>
        </w:rPr>
      </w:pPr>
      <w:r>
        <w:rPr>
          <w:u w:val="single"/>
        </w:rPr>
        <w:t>RESOLUTION ON THE ANTI-RHINDERPEST CAMPAIGN</w:t>
      </w:r>
      <w:r>
        <w:rPr>
          <w:u w:val="none"/>
        </w:rPr>
        <w:t> </w:t>
      </w:r>
      <w:r>
        <w:rPr>
          <w:u w:val="single"/>
        </w:rPr>
        <w:t>IN EAST AFRICA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37" w:firstLine="676"/>
        <w:jc w:val="both"/>
      </w:pPr>
      <w:r>
        <w:rPr/>
        <w:t>The Council of Ministers of the Organization of African Unity, meeting in its Twenty- Sixth Ordinary Session in Addis Ababa, Ethiopia, from 23 February to 1 March 1976,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examined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request</w:t>
      </w:r>
      <w:r>
        <w:rPr>
          <w:spacing w:val="40"/>
        </w:rPr>
        <w:t> </w:t>
      </w:r>
      <w:r>
        <w:rPr/>
        <w:t>submitted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representatives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Sudan,</w:t>
      </w:r>
      <w:r>
        <w:rPr>
          <w:spacing w:val="40"/>
        </w:rPr>
        <w:t> </w:t>
      </w:r>
      <w:r>
        <w:rPr/>
        <w:t>Ethiopia and Tanzania on the need to pursue the anti-rinderpest campaign in East Africa,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37" w:firstLine="676"/>
        <w:jc w:val="both"/>
      </w:pPr>
      <w:r>
        <w:rPr>
          <w:b/>
          <w:u w:val="single"/>
        </w:rPr>
        <w:t>Having taken note</w:t>
      </w:r>
      <w:r>
        <w:rPr>
          <w:b/>
          <w:spacing w:val="26"/>
        </w:rPr>
        <w:t> </w:t>
      </w:r>
      <w:r>
        <w:rPr/>
        <w:t>of the observation and comments made by the General Secretariat</w:t>
      </w:r>
      <w:r>
        <w:rPr>
          <w:spacing w:val="40"/>
        </w:rPr>
        <w:t> </w:t>
      </w:r>
      <w:r>
        <w:rPr/>
        <w:t>of the OAU Relating to the activities of the International Co-ordination Unit for Anti- Rinderpest Campaign in East Africa,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84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DECIDES: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55" w:hanging="341"/>
        <w:jc w:val="both"/>
        <w:rPr>
          <w:sz w:val="22"/>
        </w:rPr>
      </w:pP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note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sum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US$</w:t>
      </w:r>
      <w:r>
        <w:rPr>
          <w:spacing w:val="32"/>
          <w:sz w:val="22"/>
        </w:rPr>
        <w:t> </w:t>
      </w:r>
      <w:r>
        <w:rPr>
          <w:sz w:val="22"/>
        </w:rPr>
        <w:t>51,800</w:t>
      </w:r>
      <w:r>
        <w:rPr>
          <w:spacing w:val="33"/>
          <w:sz w:val="22"/>
        </w:rPr>
        <w:t> </w:t>
      </w:r>
      <w:r>
        <w:rPr>
          <w:sz w:val="22"/>
        </w:rPr>
        <w:t>for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payment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salaries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unit</w:t>
      </w:r>
      <w:r>
        <w:rPr>
          <w:spacing w:val="32"/>
          <w:sz w:val="22"/>
        </w:rPr>
        <w:t> </w:t>
      </w:r>
      <w:r>
        <w:rPr>
          <w:sz w:val="22"/>
        </w:rPr>
        <w:t>entrusted with the campaign in East Africa, on condition that funds be found to pursue the campaign in Ethiopia, Sudan and Somalia;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4" w:hanging="341"/>
        <w:jc w:val="both"/>
        <w:rPr>
          <w:sz w:val="22"/>
        </w:rPr>
      </w:pPr>
      <w:r>
        <w:rPr>
          <w:sz w:val="22"/>
        </w:rPr>
        <w:t>appeals to concerned international Organizations for funds to continue the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campaign;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2" w:hanging="341"/>
        <w:jc w:val="both"/>
        <w:rPr>
          <w:sz w:val="22"/>
        </w:rPr>
      </w:pPr>
      <w:r>
        <w:rPr>
          <w:sz w:val="22"/>
        </w:rPr>
        <w:t>requests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36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include</w:t>
      </w:r>
      <w:r>
        <w:rPr>
          <w:spacing w:val="36"/>
          <w:sz w:val="22"/>
        </w:rPr>
        <w:t> </w:t>
      </w:r>
      <w:r>
        <w:rPr>
          <w:sz w:val="22"/>
        </w:rPr>
        <w:t>this</w:t>
      </w:r>
      <w:r>
        <w:rPr>
          <w:spacing w:val="36"/>
          <w:sz w:val="22"/>
        </w:rPr>
        <w:t> </w:t>
      </w:r>
      <w:r>
        <w:rPr>
          <w:sz w:val="22"/>
        </w:rPr>
        <w:t>item</w:t>
      </w:r>
      <w:r>
        <w:rPr>
          <w:spacing w:val="37"/>
          <w:sz w:val="22"/>
        </w:rPr>
        <w:t> </w:t>
      </w:r>
      <w:r>
        <w:rPr>
          <w:sz w:val="22"/>
        </w:rPr>
        <w:t>in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agenda of the meeting of African Veterinarians to be held in Algiers in Oct</w:t>
      </w:r>
      <w:r>
        <w:rPr>
          <w:spacing w:val="-32"/>
          <w:sz w:val="22"/>
        </w:rPr>
        <w:t> </w:t>
      </w:r>
      <w:r>
        <w:rPr>
          <w:sz w:val="22"/>
        </w:rPr>
        <w:t>ober 1976.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7" w:hanging="2122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42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TWENTY-SIXTH ORDINARY SESSION OF THE COUNCIL OF MINISTERS</dc:title>
  <dcterms:created xsi:type="dcterms:W3CDTF">2023-06-07T08:48:23Z</dcterms:created>
  <dcterms:modified xsi:type="dcterms:W3CDTF">2023-06-07T08:48:23Z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