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6843" w:right="0" w:firstLine="0"/>
        <w:jc w:val="left"/>
        <w:rPr>
          <w:sz w:val="19"/>
        </w:rPr>
      </w:pPr>
      <w:r>
        <w:rPr>
          <w:sz w:val="19"/>
        </w:rPr>
        <w:t>CM/RES</w:t>
      </w:r>
      <w:r>
        <w:rPr>
          <w:spacing w:val="45"/>
          <w:sz w:val="19"/>
        </w:rPr>
        <w:t> </w:t>
      </w:r>
      <w:r>
        <w:rPr>
          <w:sz w:val="19"/>
        </w:rPr>
        <w:t>473</w:t>
      </w:r>
      <w:r>
        <w:rPr>
          <w:spacing w:val="46"/>
          <w:sz w:val="19"/>
        </w:rPr>
        <w:t> </w:t>
      </w:r>
      <w:r>
        <w:rPr>
          <w:spacing w:val="-2"/>
          <w:sz w:val="19"/>
        </w:rPr>
        <w:t>(XXVII)</w:t>
      </w:r>
    </w:p>
    <w:p>
      <w:pPr>
        <w:spacing w:before="2"/>
        <w:ind w:left="6862" w:right="0" w:firstLine="0"/>
        <w:jc w:val="left"/>
        <w:rPr>
          <w:sz w:val="19"/>
        </w:rPr>
      </w:pPr>
      <w:r>
        <w:rPr>
          <w:sz w:val="19"/>
        </w:rPr>
        <w:t>Page</w:t>
      </w:r>
      <w:r>
        <w:rPr>
          <w:spacing w:val="-12"/>
          <w:sz w:val="19"/>
        </w:rPr>
        <w:t> </w:t>
      </w:r>
      <w:r>
        <w:rPr>
          <w:spacing w:val="-10"/>
          <w:sz w:val="19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THE BANNING OF AIR LINKS</w:t>
      </w:r>
      <w:r>
        <w:rPr>
          <w:u w:val="none"/>
        </w:rPr>
        <w:t> </w:t>
      </w:r>
      <w:r>
        <w:rPr>
          <w:u w:val="single"/>
        </w:rPr>
        <w:t>BETWEEN INDEPENDENT AFRICAN STATES</w:t>
      </w:r>
      <w:r>
        <w:rPr>
          <w:u w:val="none"/>
        </w:rPr>
        <w:t> </w:t>
      </w:r>
      <w:r>
        <w:rPr>
          <w:u w:val="single"/>
        </w:rPr>
        <w:t>AND SOUTH AFRICA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pStyle w:val="BodyText"/>
        <w:spacing w:line="369" w:lineRule="auto" w:before="96"/>
        <w:ind w:left="171" w:right="116" w:firstLine="676"/>
        <w:jc w:val="both"/>
      </w:pPr>
      <w:r>
        <w:rPr/>
        <w:t>The Council of Ministers of the Organization of African Unity meeting in its Twenty- Seventy Ordinary Session of Port-Louis, Mauritius from 24 June TO 3 July 1976.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7" w:lineRule="auto"/>
        <w:ind w:left="171" w:right="110" w:firstLine="676"/>
        <w:jc w:val="both"/>
      </w:pPr>
      <w:r>
        <w:rPr>
          <w:b/>
          <w:u w:val="single"/>
        </w:rPr>
        <w:t>Considering</w:t>
      </w:r>
      <w:r>
        <w:rPr>
          <w:b/>
          <w:spacing w:val="40"/>
        </w:rPr>
        <w:t> </w:t>
      </w:r>
      <w:r>
        <w:rPr/>
        <w:t>that in 1963 when the OAU took a stand in favour of a complete ban on</w:t>
      </w:r>
      <w:r>
        <w:rPr>
          <w:spacing w:val="40"/>
        </w:rPr>
        <w:t> </w:t>
      </w:r>
      <w:r>
        <w:rPr/>
        <w:t>South African air traffic, Member States unanimously and unequivocably gave their consent and quickly took measures to ban transit, stop-overs and flights over their territory by all aircraft registered in South Africa;</w:t>
      </w:r>
    </w:p>
    <w:p>
      <w:pPr>
        <w:pStyle w:val="BodyText"/>
        <w:spacing w:before="4"/>
        <w:rPr>
          <w:sz w:val="34"/>
        </w:rPr>
      </w:pPr>
    </w:p>
    <w:p>
      <w:pPr>
        <w:pStyle w:val="BodyText"/>
        <w:spacing w:line="369" w:lineRule="auto" w:before="1"/>
        <w:ind w:left="171" w:right="110" w:firstLine="676"/>
        <w:jc w:val="both"/>
      </w:pPr>
      <w:r>
        <w:rPr>
          <w:b/>
          <w:u w:val="single"/>
        </w:rPr>
        <w:t>Considering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fact</w:t>
      </w:r>
      <w:r>
        <w:rPr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foreign</w:t>
      </w:r>
      <w:r>
        <w:rPr>
          <w:spacing w:val="40"/>
        </w:rPr>
        <w:t> </w:t>
      </w:r>
      <w:r>
        <w:rPr/>
        <w:t>airlines</w:t>
      </w:r>
      <w:r>
        <w:rPr>
          <w:spacing w:val="40"/>
        </w:rPr>
        <w:t> </w:t>
      </w:r>
      <w:r>
        <w:rPr/>
        <w:t>which</w:t>
      </w:r>
      <w:r>
        <w:rPr>
          <w:spacing w:val="40"/>
        </w:rPr>
        <w:t> </w:t>
      </w:r>
      <w:r>
        <w:rPr/>
        <w:t>fly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South</w:t>
      </w:r>
      <w:r>
        <w:rPr>
          <w:spacing w:val="40"/>
        </w:rPr>
        <w:t> </w:t>
      </w:r>
      <w:r>
        <w:rPr/>
        <w:t>Africa</w:t>
      </w:r>
      <w:r>
        <w:rPr>
          <w:spacing w:val="40"/>
        </w:rPr>
        <w:t> </w:t>
      </w:r>
      <w:r>
        <w:rPr/>
        <w:t>making</w:t>
      </w:r>
      <w:r>
        <w:rPr>
          <w:spacing w:val="40"/>
        </w:rPr>
        <w:t> </w:t>
      </w:r>
      <w:r>
        <w:rPr/>
        <w:t>stops</w:t>
      </w:r>
      <w:r>
        <w:rPr>
          <w:spacing w:val="40"/>
        </w:rPr>
        <w:t> </w:t>
      </w:r>
      <w:r>
        <w:rPr/>
        <w:t>or flying over independent African countries now operate a pool with the “South African airways”;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16" w:firstLine="676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the fact that the said airlines serve as a cover for the continued use of the African network of the South African Airways;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74" w:lineRule="auto"/>
        <w:ind w:left="171" w:right="117" w:firstLine="676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the fact that this state of affairs places independent African countries in an illogical and ridiculous situation,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849" w:val="left" w:leader="none"/>
        </w:tabs>
        <w:spacing w:line="369" w:lineRule="auto" w:before="0" w:after="0"/>
        <w:ind w:left="847" w:right="114" w:hanging="336"/>
        <w:jc w:val="left"/>
        <w:rPr>
          <w:sz w:val="22"/>
        </w:rPr>
      </w:pPr>
      <w:r>
        <w:rPr>
          <w:b/>
          <w:sz w:val="22"/>
        </w:rPr>
        <w:t>DECIDES</w:t>
      </w:r>
      <w:r>
        <w:rPr>
          <w:b/>
          <w:spacing w:val="40"/>
          <w:sz w:val="22"/>
        </w:rPr>
        <w:t> </w:t>
      </w:r>
      <w:r>
        <w:rPr>
          <w:sz w:val="22"/>
        </w:rPr>
        <w:t>that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22"/>
        </w:rPr>
        <w:t>conference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aeronautic</w:t>
      </w:r>
      <w:r>
        <w:rPr>
          <w:spacing w:val="40"/>
          <w:sz w:val="22"/>
        </w:rPr>
        <w:t> </w:t>
      </w:r>
      <w:r>
        <w:rPr>
          <w:sz w:val="22"/>
        </w:rPr>
        <w:t>experts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independent</w:t>
      </w:r>
      <w:r>
        <w:rPr>
          <w:spacing w:val="40"/>
          <w:sz w:val="22"/>
        </w:rPr>
        <w:t> </w:t>
      </w:r>
      <w:r>
        <w:rPr>
          <w:sz w:val="22"/>
        </w:rPr>
        <w:t>African</w:t>
      </w:r>
      <w:r>
        <w:rPr>
          <w:spacing w:val="40"/>
          <w:sz w:val="22"/>
        </w:rPr>
        <w:t> </w:t>
      </w:r>
      <w:r>
        <w:rPr>
          <w:sz w:val="22"/>
        </w:rPr>
        <w:t>States</w:t>
      </w:r>
      <w:r>
        <w:rPr>
          <w:spacing w:val="40"/>
          <w:sz w:val="22"/>
        </w:rPr>
        <w:t> </w:t>
      </w:r>
      <w:r>
        <w:rPr>
          <w:sz w:val="22"/>
        </w:rPr>
        <w:t>be</w:t>
      </w:r>
      <w:r>
        <w:rPr>
          <w:spacing w:val="80"/>
          <w:sz w:val="22"/>
        </w:rPr>
        <w:t> </w:t>
      </w:r>
      <w:r>
        <w:rPr>
          <w:sz w:val="22"/>
        </w:rPr>
        <w:t>convened to study the problem and report to the next session of the Council of Ministers;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849" w:val="left" w:leader="none"/>
        </w:tabs>
        <w:spacing w:line="364" w:lineRule="auto" w:before="0" w:after="0"/>
        <w:ind w:left="848" w:right="113" w:hanging="336"/>
        <w:jc w:val="left"/>
        <w:rPr>
          <w:sz w:val="22"/>
        </w:rPr>
      </w:pPr>
      <w:r>
        <w:rPr>
          <w:b/>
          <w:sz w:val="22"/>
        </w:rPr>
        <w:t>REQUEST</w:t>
      </w:r>
      <w:r>
        <w:rPr>
          <w:sz w:val="22"/>
        </w:rPr>
        <w:t>S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General</w:t>
      </w:r>
      <w:r>
        <w:rPr>
          <w:spacing w:val="40"/>
          <w:sz w:val="22"/>
        </w:rPr>
        <w:t> </w:t>
      </w:r>
      <w:r>
        <w:rPr>
          <w:sz w:val="22"/>
        </w:rPr>
        <w:t>Secretariat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organize</w:t>
      </w:r>
      <w:r>
        <w:rPr>
          <w:spacing w:val="40"/>
          <w:sz w:val="22"/>
        </w:rPr>
        <w:t> </w:t>
      </w:r>
      <w:r>
        <w:rPr>
          <w:sz w:val="22"/>
        </w:rPr>
        <w:t>this</w:t>
      </w:r>
      <w:r>
        <w:rPr>
          <w:spacing w:val="40"/>
          <w:sz w:val="22"/>
        </w:rPr>
        <w:t> </w:t>
      </w:r>
      <w:r>
        <w:rPr>
          <w:sz w:val="22"/>
        </w:rPr>
        <w:t>conference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invite</w:t>
      </w:r>
      <w:r>
        <w:rPr>
          <w:spacing w:val="40"/>
          <w:sz w:val="22"/>
        </w:rPr>
        <w:t> </w:t>
      </w:r>
      <w:r>
        <w:rPr>
          <w:sz w:val="22"/>
        </w:rPr>
        <w:t>delegates from intergovernmental and non-inter governmental organizations concerned.</w:t>
      </w:r>
    </w:p>
    <w:sectPr>
      <w:type w:val="continuous"/>
      <w:pgSz w:w="12240" w:h="15840"/>
      <w:pgMar w:top="62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8" w:hanging="3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4" w:hanging="3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8" w:hanging="3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12" w:hanging="3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6" w:hanging="3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0" w:hanging="3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4" w:hanging="3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08" w:hanging="3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32" w:hanging="33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021" w:right="1994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7" w:right="113" w:hanging="336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27 TH ORDINARY SESSION OF THE COUNCIL OF MINISTERS</dc:title>
  <dcterms:created xsi:type="dcterms:W3CDTF">2023-06-07T08:48:51Z</dcterms:created>
  <dcterms:modified xsi:type="dcterms:W3CDTF">2023-06-07T08:48:51Z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