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0" w:right="422" w:firstLine="0"/>
        <w:jc w:val="righ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492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0" w:right="1626" w:firstLine="0"/>
        <w:jc w:val="righ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37</w:t>
      </w:r>
    </w:p>
    <w:p>
      <w:pPr>
        <w:pStyle w:val="BodyText"/>
        <w:rPr>
          <w:sz w:val="20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0"/>
          <w:u w:val="single"/>
        </w:rPr>
        <w:t> </w:t>
      </w:r>
      <w:r>
        <w:rPr>
          <w:u w:val="single"/>
        </w:rPr>
        <w:t>ON</w:t>
      </w:r>
      <w:r>
        <w:rPr>
          <w:spacing w:val="11"/>
          <w:u w:val="single"/>
        </w:rPr>
        <w:t> </w:t>
      </w:r>
      <w:r>
        <w:rPr>
          <w:u w:val="single"/>
        </w:rPr>
        <w:t>NON-RECOGNITION</w:t>
      </w:r>
      <w:r>
        <w:rPr>
          <w:spacing w:val="9"/>
          <w:u w:val="single"/>
        </w:rPr>
        <w:t> </w:t>
      </w:r>
      <w:r>
        <w:rPr>
          <w:u w:val="single"/>
        </w:rPr>
        <w:t>OF</w:t>
      </w:r>
      <w:r>
        <w:rPr>
          <w:spacing w:val="12"/>
          <w:u w:val="single"/>
        </w:rPr>
        <w:t> </w:t>
      </w:r>
      <w:r>
        <w:rPr>
          <w:u w:val="single"/>
        </w:rPr>
        <w:t>SOUTH</w:t>
      </w:r>
      <w:r>
        <w:rPr>
          <w:spacing w:val="9"/>
          <w:u w:val="single"/>
        </w:rPr>
        <w:t> </w:t>
      </w:r>
      <w:r>
        <w:rPr>
          <w:u w:val="single"/>
        </w:rPr>
        <w:t>AFRICAN</w:t>
      </w:r>
      <w:r>
        <w:rPr>
          <w:spacing w:val="10"/>
          <w:u w:val="single"/>
        </w:rPr>
        <w:t> </w:t>
      </w:r>
      <w:r>
        <w:rPr>
          <w:spacing w:val="-2"/>
          <w:u w:val="single"/>
        </w:rPr>
        <w:t>BANTUSTANS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9" w:lineRule="auto" w:before="96"/>
        <w:ind w:left="171" w:right="116" w:firstLine="676"/>
        <w:jc w:val="both"/>
      </w:pPr>
      <w:r>
        <w:rPr/>
        <w:t>The Council of Ministers of the Organization of African Unity meeting in its 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11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Pretoria regime is accelerating its policy of Bantustanisation, the cornerstone of apartheid designed to ensure the balkanization, tribal fragmentation and fratricidal conflict</w:t>
      </w:r>
      <w:r>
        <w:rPr>
          <w:spacing w:val="40"/>
        </w:rPr>
        <w:t> </w:t>
      </w:r>
      <w:r>
        <w:rPr/>
        <w:t>in South Africa to the benefit of white supremacy;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2" w:lineRule="auto"/>
        <w:ind w:left="171" w:right="112" w:firstLine="676"/>
        <w:jc w:val="both"/>
      </w:pPr>
      <w:r>
        <w:rPr>
          <w:b/>
          <w:u w:val="single"/>
        </w:rPr>
        <w:t>Reaffirming</w:t>
      </w:r>
      <w:r>
        <w:rPr>
          <w:b/>
        </w:rPr>
        <w:t> </w:t>
      </w:r>
      <w:r>
        <w:rPr/>
        <w:t>the OAU’s sacred commit</w:t>
      </w:r>
      <w:r>
        <w:rPr>
          <w:spacing w:val="-14"/>
        </w:rPr>
        <w:t> </w:t>
      </w:r>
      <w:r>
        <w:rPr/>
        <w:t>ment to the principles of territorial and national integrity of all territories under foreign domination and fighting for liberation and self </w:t>
      </w:r>
      <w:r>
        <w:rPr>
          <w:spacing w:val="-2"/>
        </w:rPr>
        <w:t>determination;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9" w:lineRule="auto" w:before="1"/>
        <w:ind w:left="171" w:right="113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previous resolutions of the OAU the non-aligned movement and the United Nations against the Bantustan policy;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0" w:after="0"/>
        <w:ind w:left="1188" w:right="127" w:hanging="341"/>
        <w:jc w:val="both"/>
        <w:rPr>
          <w:sz w:val="22"/>
        </w:rPr>
      </w:pPr>
      <w:r>
        <w:rPr>
          <w:b/>
          <w:sz w:val="22"/>
        </w:rPr>
        <w:t>REAFFIRMS </w:t>
      </w:r>
      <w:r>
        <w:rPr>
          <w:sz w:val="22"/>
        </w:rPr>
        <w:t>the OAU’s condemnation and rejection of the Bantustan policy and urges all member states to refrain from establishing contact with the emissaries of the</w:t>
      </w:r>
      <w:r>
        <w:rPr>
          <w:spacing w:val="40"/>
          <w:sz w:val="22"/>
        </w:rPr>
        <w:t> </w:t>
      </w:r>
      <w:r>
        <w:rPr>
          <w:sz w:val="22"/>
        </w:rPr>
        <w:t>so called Bantu Homelands;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07" w:hanging="341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all States and commits member states of the OAU NOT TO ACCORD RECOGNITION TO ANY Bantustan, in particular , the Transkei whose so-called independence is scheduled for the 26</w:t>
      </w:r>
      <w:r>
        <w:rPr>
          <w:sz w:val="22"/>
          <w:vertAlign w:val="superscript"/>
        </w:rPr>
        <w:t>t</w:t>
      </w:r>
      <w:r>
        <w:rPr>
          <w:sz w:val="22"/>
          <w:vertAlign w:val="superscript"/>
        </w:rPr>
        <w:t>h</w:t>
      </w:r>
      <w:r>
        <w:rPr>
          <w:sz w:val="22"/>
          <w:vertAlign w:val="baseline"/>
        </w:rPr>
        <w:t> October, 1976;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1" w:hanging="341"/>
        <w:jc w:val="both"/>
        <w:rPr>
          <w:sz w:val="22"/>
        </w:rPr>
      </w:pPr>
      <w:r>
        <w:rPr>
          <w:b/>
          <w:sz w:val="22"/>
        </w:rPr>
        <w:t>DECLARES</w:t>
      </w:r>
      <w:r>
        <w:rPr>
          <w:b/>
          <w:spacing w:val="39"/>
          <w:sz w:val="22"/>
        </w:rPr>
        <w:t> </w:t>
      </w:r>
      <w:r>
        <w:rPr>
          <w:sz w:val="22"/>
        </w:rPr>
        <w:t>that</w:t>
      </w:r>
      <w:r>
        <w:rPr>
          <w:spacing w:val="31"/>
          <w:sz w:val="22"/>
        </w:rPr>
        <w:t> </w:t>
      </w:r>
      <w:r>
        <w:rPr>
          <w:sz w:val="22"/>
        </w:rPr>
        <w:t>violation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this</w:t>
      </w:r>
      <w:r>
        <w:rPr>
          <w:spacing w:val="31"/>
          <w:sz w:val="22"/>
        </w:rPr>
        <w:t> </w:t>
      </w:r>
      <w:r>
        <w:rPr>
          <w:sz w:val="22"/>
        </w:rPr>
        <w:t>collective</w:t>
      </w:r>
      <w:r>
        <w:rPr>
          <w:spacing w:val="31"/>
          <w:sz w:val="22"/>
        </w:rPr>
        <w:t> </w:t>
      </w:r>
      <w:r>
        <w:rPr>
          <w:sz w:val="22"/>
        </w:rPr>
        <w:t>commitment</w:t>
      </w:r>
      <w:r>
        <w:rPr>
          <w:spacing w:val="31"/>
          <w:sz w:val="22"/>
        </w:rPr>
        <w:t> </w:t>
      </w:r>
      <w:r>
        <w:rPr>
          <w:sz w:val="22"/>
        </w:rPr>
        <w:t>by</w:t>
      </w:r>
      <w:r>
        <w:rPr>
          <w:spacing w:val="31"/>
          <w:sz w:val="22"/>
        </w:rPr>
        <w:t> </w:t>
      </w:r>
      <w:r>
        <w:rPr>
          <w:sz w:val="22"/>
        </w:rPr>
        <w:t>any</w:t>
      </w:r>
      <w:r>
        <w:rPr>
          <w:spacing w:val="31"/>
          <w:sz w:val="22"/>
        </w:rPr>
        <w:t> </w:t>
      </w:r>
      <w:r>
        <w:rPr>
          <w:sz w:val="22"/>
        </w:rPr>
        <w:t>member</w:t>
      </w:r>
      <w:r>
        <w:rPr>
          <w:spacing w:val="31"/>
          <w:sz w:val="22"/>
        </w:rPr>
        <w:t> </w:t>
      </w:r>
      <w:r>
        <w:rPr>
          <w:sz w:val="22"/>
        </w:rPr>
        <w:t>state</w:t>
      </w:r>
      <w:r>
        <w:rPr>
          <w:spacing w:val="31"/>
          <w:sz w:val="22"/>
        </w:rPr>
        <w:t> </w:t>
      </w:r>
      <w:r>
        <w:rPr>
          <w:sz w:val="22"/>
        </w:rPr>
        <w:t>will be seen as a betrayal of not only the fighting people of South Africa but the entire </w:t>
      </w:r>
      <w:r>
        <w:rPr>
          <w:spacing w:val="-2"/>
          <w:sz w:val="22"/>
        </w:rPr>
        <w:t>continent;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4" w:hanging="341"/>
        <w:jc w:val="both"/>
        <w:rPr>
          <w:sz w:val="22"/>
        </w:rPr>
      </w:pPr>
      <w:r>
        <w:rPr>
          <w:b/>
          <w:sz w:val="22"/>
        </w:rPr>
        <w:t>COMMITS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through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Secretariat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Group</w:t>
      </w:r>
      <w:r>
        <w:rPr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the United</w:t>
      </w:r>
      <w:r>
        <w:rPr>
          <w:spacing w:val="27"/>
          <w:sz w:val="22"/>
        </w:rPr>
        <w:t> </w:t>
      </w:r>
      <w:r>
        <w:rPr>
          <w:sz w:val="22"/>
        </w:rPr>
        <w:t>Nations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27"/>
          <w:sz w:val="22"/>
        </w:rPr>
        <w:t> </w:t>
      </w:r>
      <w:r>
        <w:rPr>
          <w:sz w:val="22"/>
        </w:rPr>
        <w:t>African</w:t>
      </w:r>
      <w:r>
        <w:rPr>
          <w:spacing w:val="27"/>
          <w:sz w:val="22"/>
        </w:rPr>
        <w:t> </w:t>
      </w:r>
      <w:r>
        <w:rPr>
          <w:sz w:val="22"/>
        </w:rPr>
        <w:t>diplomatic</w:t>
      </w:r>
      <w:r>
        <w:rPr>
          <w:spacing w:val="26"/>
          <w:sz w:val="22"/>
        </w:rPr>
        <w:t> </w:t>
      </w:r>
      <w:r>
        <w:rPr>
          <w:sz w:val="22"/>
        </w:rPr>
        <w:t>representatives</w:t>
      </w:r>
      <w:r>
        <w:rPr>
          <w:spacing w:val="26"/>
          <w:sz w:val="22"/>
        </w:rPr>
        <w:t> </w:t>
      </w:r>
      <w:r>
        <w:rPr>
          <w:sz w:val="22"/>
        </w:rPr>
        <w:t>throughout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world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6"/>
          <w:sz w:val="22"/>
        </w:rPr>
        <w:t> </w:t>
      </w:r>
      <w:r>
        <w:rPr>
          <w:sz w:val="22"/>
        </w:rPr>
        <w:t>wage a concerted campaign to dissuade all United Nations member states from recognizing this fraudulent pseudo-independence.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right="519"/>
      <w:jc w:val="right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07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2023-06-07T08:49:44Z</dcterms:created>
  <dcterms:modified xsi:type="dcterms:W3CDTF">2023-06-07T08:49:44Z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