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1"/>
          <w:u w:val="single"/>
        </w:rPr>
        <w:t> </w:t>
      </w:r>
      <w:r>
        <w:rPr>
          <w:u w:val="single"/>
        </w:rPr>
        <w:t>ON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NAMIBIA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15" w:firstLine="676"/>
        <w:jc w:val="both"/>
      </w:pPr>
      <w:r>
        <w:rPr>
          <w:b/>
          <w:u w:val="single"/>
        </w:rPr>
        <w:t>Having </w:t>
      </w:r>
      <w:r>
        <w:rPr/>
        <w:t>examined the Report of the Co-ordinating Committee for the Liberation of Africa especially the relevant paragraphs on Namibia;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2" w:lineRule="auto"/>
        <w:ind w:left="171" w:right="117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General Assembly Resolution 2145 (XVI) of 27 October 1966, which</w:t>
      </w:r>
      <w:r>
        <w:rPr>
          <w:spacing w:val="80"/>
        </w:rPr>
        <w:t> </w:t>
      </w:r>
      <w:r>
        <w:rPr/>
        <w:t>terminated</w:t>
      </w:r>
      <w:r>
        <w:rPr>
          <w:spacing w:val="18"/>
        </w:rPr>
        <w:t> </w:t>
      </w:r>
      <w:r>
        <w:rPr/>
        <w:t>South</w:t>
      </w:r>
      <w:r>
        <w:rPr>
          <w:spacing w:val="29"/>
        </w:rPr>
        <w:t> </w:t>
      </w:r>
      <w:r>
        <w:rPr/>
        <w:t>Africa’s</w:t>
      </w:r>
      <w:r>
        <w:rPr>
          <w:spacing w:val="28"/>
        </w:rPr>
        <w:t> </w:t>
      </w:r>
      <w:r>
        <w:rPr/>
        <w:t>mandate</w:t>
      </w:r>
      <w:r>
        <w:rPr>
          <w:spacing w:val="28"/>
        </w:rPr>
        <w:t> </w:t>
      </w:r>
      <w:r>
        <w:rPr/>
        <w:t>over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Ter</w:t>
      </w:r>
      <w:r>
        <w:rPr>
          <w:spacing w:val="-14"/>
        </w:rPr>
        <w:t> </w:t>
      </w:r>
      <w:r>
        <w:rPr/>
        <w:t>ritory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Namibia,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Resolution</w:t>
      </w:r>
      <w:r>
        <w:rPr>
          <w:spacing w:val="23"/>
        </w:rPr>
        <w:t> </w:t>
      </w:r>
      <w:r>
        <w:rPr/>
        <w:t>2248(5-V) of 19 May 1967, which established a United Nations Council for Namibia;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4"/>
        </w:rPr>
        <w:t> </w:t>
      </w:r>
      <w:r>
        <w:rPr/>
        <w:t>all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Council, General</w:t>
      </w:r>
      <w:r>
        <w:rPr>
          <w:spacing w:val="-2"/>
        </w:rPr>
        <w:t> </w:t>
      </w:r>
      <w:r>
        <w:rPr/>
        <w:t>Assembly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OAU</w:t>
      </w:r>
      <w:r>
        <w:rPr>
          <w:spacing w:val="-1"/>
        </w:rPr>
        <w:t> </w:t>
      </w:r>
      <w:r>
        <w:rPr/>
        <w:t>Resolutions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Namibia;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advisory opinion of the International Court of Justice 21 June 1971 that</w:t>
      </w:r>
      <w:r>
        <w:rPr>
          <w:spacing w:val="80"/>
        </w:rPr>
        <w:t> </w:t>
      </w:r>
      <w:r>
        <w:rPr/>
        <w:t>South Africa is under obligation to withdraw its presence from the Territory;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2" w:lineRule="auto"/>
        <w:ind w:left="171" w:right="107" w:firstLine="676"/>
        <w:jc w:val="both"/>
      </w:pPr>
      <w:r>
        <w:rPr>
          <w:b/>
          <w:u w:val="single"/>
        </w:rPr>
        <w:t>Concerned</w:t>
      </w:r>
      <w:r>
        <w:rPr>
          <w:b/>
          <w:spacing w:val="40"/>
        </w:rPr>
        <w:t> </w:t>
      </w:r>
      <w:r>
        <w:rPr/>
        <w:t>about</w:t>
      </w:r>
      <w:r>
        <w:rPr>
          <w:spacing w:val="40"/>
        </w:rPr>
        <w:t> </w:t>
      </w:r>
      <w:r>
        <w:rPr/>
        <w:t>South</w:t>
      </w:r>
      <w:r>
        <w:rPr>
          <w:spacing w:val="40"/>
        </w:rPr>
        <w:t> </w:t>
      </w:r>
      <w:r>
        <w:rPr/>
        <w:t>Africa’s</w:t>
      </w:r>
      <w:r>
        <w:rPr>
          <w:spacing w:val="40"/>
        </w:rPr>
        <w:t> </w:t>
      </w:r>
      <w:r>
        <w:rPr/>
        <w:t>continued</w:t>
      </w:r>
      <w:r>
        <w:rPr>
          <w:spacing w:val="40"/>
        </w:rPr>
        <w:t> </w:t>
      </w:r>
      <w:r>
        <w:rPr/>
        <w:t>illegal</w:t>
      </w:r>
      <w:r>
        <w:rPr>
          <w:spacing w:val="40"/>
        </w:rPr>
        <w:t> </w:t>
      </w:r>
      <w:r>
        <w:rPr/>
        <w:t>occupation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Namibia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its persistent refusal to comply with resolutions and decisions of the United Nations, Non-Aligned Countries and Organization of African Unity;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09" w:firstLine="676"/>
        <w:jc w:val="both"/>
      </w:pPr>
      <w:r>
        <w:rPr>
          <w:b/>
          <w:u w:val="single"/>
        </w:rPr>
        <w:t>Gravely</w:t>
      </w:r>
      <w:r>
        <w:rPr>
          <w:b/>
          <w:spacing w:val="37"/>
          <w:u w:val="single"/>
        </w:rPr>
        <w:t> </w:t>
      </w:r>
      <w:r>
        <w:rPr>
          <w:b/>
          <w:u w:val="single"/>
        </w:rPr>
        <w:t>concerned</w:t>
      </w:r>
      <w:r>
        <w:rPr>
          <w:b/>
          <w:spacing w:val="40"/>
        </w:rPr>
        <w:t> </w:t>
      </w:r>
      <w:r>
        <w:rPr/>
        <w:t>about</w:t>
      </w:r>
      <w:r>
        <w:rPr>
          <w:spacing w:val="37"/>
        </w:rPr>
        <w:t> </w:t>
      </w:r>
      <w:r>
        <w:rPr/>
        <w:t>South</w:t>
      </w:r>
      <w:r>
        <w:rPr>
          <w:spacing w:val="38"/>
        </w:rPr>
        <w:t> </w:t>
      </w:r>
      <w:r>
        <w:rPr/>
        <w:t>Africa’s</w:t>
      </w:r>
      <w:r>
        <w:rPr>
          <w:spacing w:val="33"/>
        </w:rPr>
        <w:t> </w:t>
      </w:r>
      <w:r>
        <w:rPr/>
        <w:t>brutal</w:t>
      </w:r>
      <w:r>
        <w:rPr>
          <w:spacing w:val="33"/>
        </w:rPr>
        <w:t> </w:t>
      </w:r>
      <w:r>
        <w:rPr/>
        <w:t>repression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Namibian</w:t>
      </w:r>
      <w:r>
        <w:rPr>
          <w:spacing w:val="34"/>
        </w:rPr>
        <w:t> </w:t>
      </w:r>
      <w:r>
        <w:rPr/>
        <w:t>people</w:t>
      </w:r>
      <w:r>
        <w:rPr>
          <w:spacing w:val="33"/>
        </w:rPr>
        <w:t> </w:t>
      </w:r>
      <w:r>
        <w:rPr/>
        <w:t>and its</w:t>
      </w:r>
      <w:r>
        <w:rPr>
          <w:spacing w:val="27"/>
        </w:rPr>
        <w:t> </w:t>
      </w:r>
      <w:r>
        <w:rPr/>
        <w:t>persistent</w:t>
      </w:r>
      <w:r>
        <w:rPr>
          <w:spacing w:val="27"/>
        </w:rPr>
        <w:t> </w:t>
      </w:r>
      <w:r>
        <w:rPr/>
        <w:t>violations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their</w:t>
      </w:r>
      <w:r>
        <w:rPr>
          <w:spacing w:val="27"/>
        </w:rPr>
        <w:t> </w:t>
      </w:r>
      <w:r>
        <w:rPr/>
        <w:t>human</w:t>
      </w:r>
      <w:r>
        <w:rPr>
          <w:spacing w:val="27"/>
        </w:rPr>
        <w:t> </w:t>
      </w:r>
      <w:r>
        <w:rPr/>
        <w:t>rights,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well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efforts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destroy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national</w:t>
      </w:r>
      <w:r>
        <w:rPr>
          <w:spacing w:val="29"/>
        </w:rPr>
        <w:t> </w:t>
      </w:r>
      <w:r>
        <w:rPr/>
        <w:t>unity and territorial integrity of Namibia, and its aggressive military build-up in the area;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111" w:firstLine="676"/>
        <w:jc w:val="both"/>
      </w:pPr>
      <w:r>
        <w:rPr>
          <w:b/>
          <w:u w:val="single"/>
        </w:rPr>
        <w:t>Strongly deploring</w:t>
      </w:r>
      <w:r>
        <w:rPr>
          <w:b/>
        </w:rPr>
        <w:t> </w:t>
      </w:r>
      <w:r>
        <w:rPr/>
        <w:t>the militarization of Namibia by illegal occupation of the regime of South Africa.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right</w:t>
      </w:r>
      <w:r>
        <w:rPr>
          <w:spacing w:val="3"/>
          <w:sz w:val="22"/>
        </w:rPr>
        <w:t> </w:t>
      </w:r>
      <w:r>
        <w:rPr>
          <w:sz w:val="22"/>
        </w:rPr>
        <w:t>people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Namibia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self</w:t>
      </w:r>
      <w:r>
        <w:rPr>
          <w:spacing w:val="3"/>
          <w:sz w:val="22"/>
        </w:rPr>
        <w:t> </w:t>
      </w:r>
      <w:r>
        <w:rPr>
          <w:sz w:val="22"/>
        </w:rPr>
        <w:t>determination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independence;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5" w:hanging="341"/>
        <w:jc w:val="left"/>
        <w:rPr>
          <w:sz w:val="22"/>
        </w:rPr>
      </w:pPr>
      <w:r>
        <w:rPr>
          <w:b/>
          <w:sz w:val="22"/>
        </w:rPr>
        <w:t>APPROVES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Declaration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Programme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action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held</w:t>
      </w:r>
      <w:r>
        <w:rPr>
          <w:spacing w:val="40"/>
          <w:sz w:val="22"/>
        </w:rPr>
        <w:t> </w:t>
      </w:r>
      <w:r>
        <w:rPr>
          <w:sz w:val="22"/>
        </w:rPr>
        <w:t>in Dakar; Senegal from 4 to 8 January 1976 on Namibia and Human Rights;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0" w:footer="0" w:top="1820" w:bottom="280" w:left="1720" w:right="1440"/>
          <w:pgNumType w:start="4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the continued illegal occupation of Namibia by South African and the arbitrary</w:t>
      </w:r>
      <w:r>
        <w:rPr>
          <w:spacing w:val="40"/>
          <w:sz w:val="22"/>
        </w:rPr>
        <w:t> </w:t>
      </w:r>
      <w:r>
        <w:rPr>
          <w:sz w:val="22"/>
        </w:rPr>
        <w:t>application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racially</w:t>
      </w:r>
      <w:r>
        <w:rPr>
          <w:spacing w:val="40"/>
          <w:sz w:val="22"/>
        </w:rPr>
        <w:t> </w:t>
      </w:r>
      <w:r>
        <w:rPr>
          <w:sz w:val="22"/>
        </w:rPr>
        <w:t>discriminatory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repressive</w:t>
      </w:r>
      <w:r>
        <w:rPr>
          <w:spacing w:val="40"/>
          <w:sz w:val="22"/>
        </w:rPr>
        <w:t> </w:t>
      </w:r>
      <w:r>
        <w:rPr>
          <w:sz w:val="22"/>
        </w:rPr>
        <w:t>laws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practices</w:t>
      </w:r>
      <w:r>
        <w:rPr>
          <w:spacing w:val="40"/>
          <w:sz w:val="22"/>
        </w:rPr>
        <w:t> </w:t>
      </w:r>
      <w:r>
        <w:rPr>
          <w:sz w:val="22"/>
        </w:rPr>
        <w:t>in the territory;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balkanization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Namibia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demands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South</w:t>
      </w:r>
      <w:r>
        <w:rPr>
          <w:spacing w:val="40"/>
          <w:sz w:val="22"/>
        </w:rPr>
        <w:t> </w:t>
      </w:r>
      <w:r>
        <w:rPr>
          <w:sz w:val="22"/>
        </w:rPr>
        <w:t>Africa</w:t>
      </w:r>
      <w:r>
        <w:rPr>
          <w:spacing w:val="40"/>
          <w:sz w:val="22"/>
        </w:rPr>
        <w:t> </w:t>
      </w:r>
      <w:r>
        <w:rPr>
          <w:sz w:val="22"/>
        </w:rPr>
        <w:t>put</w:t>
      </w:r>
      <w:r>
        <w:rPr>
          <w:spacing w:val="40"/>
          <w:sz w:val="22"/>
        </w:rPr>
        <w:t> </w:t>
      </w:r>
      <w:r>
        <w:rPr>
          <w:sz w:val="22"/>
        </w:rPr>
        <w:t>an end</w:t>
      </w:r>
      <w:r>
        <w:rPr>
          <w:spacing w:val="31"/>
          <w:sz w:val="22"/>
        </w:rPr>
        <w:t> </w:t>
      </w:r>
      <w:r>
        <w:rPr>
          <w:sz w:val="22"/>
        </w:rPr>
        <w:t>forthwith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its</w:t>
      </w:r>
      <w:r>
        <w:rPr>
          <w:spacing w:val="30"/>
          <w:sz w:val="22"/>
        </w:rPr>
        <w:t> </w:t>
      </w:r>
      <w:r>
        <w:rPr>
          <w:sz w:val="22"/>
        </w:rPr>
        <w:t>policy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banutstans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so-called</w:t>
      </w:r>
      <w:r>
        <w:rPr>
          <w:spacing w:val="29"/>
          <w:sz w:val="22"/>
        </w:rPr>
        <w:t> </w:t>
      </w:r>
      <w:r>
        <w:rPr>
          <w:sz w:val="22"/>
        </w:rPr>
        <w:t>homelands</w:t>
      </w:r>
      <w:r>
        <w:rPr>
          <w:spacing w:val="28"/>
          <w:sz w:val="22"/>
        </w:rPr>
        <w:t> </w:t>
      </w:r>
      <w:r>
        <w:rPr>
          <w:sz w:val="22"/>
        </w:rPr>
        <w:t>aimed</w:t>
      </w:r>
      <w:r>
        <w:rPr>
          <w:spacing w:val="29"/>
          <w:sz w:val="22"/>
        </w:rPr>
        <w:t> </w:t>
      </w:r>
      <w:r>
        <w:rPr>
          <w:sz w:val="22"/>
        </w:rPr>
        <w:t>at</w:t>
      </w:r>
      <w:r>
        <w:rPr>
          <w:spacing w:val="28"/>
          <w:sz w:val="22"/>
        </w:rPr>
        <w:t> </w:t>
      </w:r>
      <w:r>
        <w:rPr>
          <w:sz w:val="22"/>
        </w:rPr>
        <w:t>violating the national unity and the territorial integrity of the Territory;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12" w:hanging="341"/>
        <w:jc w:val="both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South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military</w:t>
      </w:r>
      <w:r>
        <w:rPr>
          <w:spacing w:val="39"/>
          <w:sz w:val="22"/>
        </w:rPr>
        <w:t> </w:t>
      </w:r>
      <w:r>
        <w:rPr>
          <w:sz w:val="22"/>
        </w:rPr>
        <w:t>build-up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Namibia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its</w:t>
      </w:r>
      <w:r>
        <w:rPr>
          <w:spacing w:val="35"/>
          <w:sz w:val="22"/>
        </w:rPr>
        <w:t> </w:t>
      </w:r>
      <w:r>
        <w:rPr>
          <w:sz w:val="22"/>
        </w:rPr>
        <w:t>utilization</w:t>
      </w:r>
      <w:r>
        <w:rPr>
          <w:spacing w:val="36"/>
          <w:sz w:val="22"/>
        </w:rPr>
        <w:t> </w:t>
      </w:r>
      <w:r>
        <w:rPr>
          <w:sz w:val="22"/>
        </w:rPr>
        <w:t>of the Territory as a base for attacks on neighbouring countries and considers the use of Namibia for extra territorial incursions into neighbouring countries is a flagrant violation of international law and constitutes a serious threat to peace and security of</w:t>
      </w:r>
      <w:r>
        <w:rPr>
          <w:spacing w:val="40"/>
          <w:sz w:val="22"/>
        </w:rPr>
        <w:t> </w:t>
      </w:r>
      <w:r>
        <w:rPr>
          <w:sz w:val="22"/>
        </w:rPr>
        <w:t>the African Continent;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so</w:t>
      </w:r>
      <w:r>
        <w:rPr>
          <w:spacing w:val="40"/>
          <w:sz w:val="22"/>
        </w:rPr>
        <w:t> </w:t>
      </w:r>
      <w:r>
        <w:rPr>
          <w:sz w:val="22"/>
        </w:rPr>
        <w:t>called</w:t>
      </w:r>
      <w:r>
        <w:rPr>
          <w:spacing w:val="40"/>
          <w:sz w:val="22"/>
        </w:rPr>
        <w:t> </w:t>
      </w:r>
      <w:r>
        <w:rPr>
          <w:sz w:val="22"/>
        </w:rPr>
        <w:t>Constitution</w:t>
      </w:r>
      <w:r>
        <w:rPr>
          <w:spacing w:val="40"/>
          <w:sz w:val="22"/>
        </w:rPr>
        <w:t> </w:t>
      </w:r>
      <w:r>
        <w:rPr>
          <w:sz w:val="22"/>
        </w:rPr>
        <w:t>Talks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Windhoek</w:t>
      </w:r>
      <w:r>
        <w:rPr>
          <w:spacing w:val="40"/>
          <w:sz w:val="22"/>
        </w:rPr>
        <w:t> </w:t>
      </w:r>
      <w:r>
        <w:rPr>
          <w:sz w:val="22"/>
        </w:rPr>
        <w:t>aimed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rubber- stamping to obnoxious policy of</w:t>
      </w:r>
      <w:r>
        <w:rPr>
          <w:spacing w:val="40"/>
          <w:sz w:val="22"/>
        </w:rPr>
        <w:t> </w:t>
      </w:r>
      <w:r>
        <w:rPr>
          <w:sz w:val="22"/>
        </w:rPr>
        <w:t>bantustans and so-called homelands;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South Africa illegal administration’s recent brutal sentences of two SWAPO officials to death and demands the unconditional release of all political prisoners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detainees</w:t>
      </w:r>
      <w:r>
        <w:rPr>
          <w:spacing w:val="40"/>
          <w:sz w:val="22"/>
        </w:rPr>
        <w:t> </w:t>
      </w:r>
      <w:r>
        <w:rPr>
          <w:sz w:val="22"/>
        </w:rPr>
        <w:t>currently</w:t>
      </w:r>
      <w:r>
        <w:rPr>
          <w:spacing w:val="40"/>
          <w:sz w:val="22"/>
        </w:rPr>
        <w:t> </w:t>
      </w:r>
      <w:r>
        <w:rPr>
          <w:sz w:val="22"/>
        </w:rPr>
        <w:t>held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Robben</w:t>
      </w:r>
      <w:r>
        <w:rPr>
          <w:spacing w:val="40"/>
          <w:sz w:val="22"/>
        </w:rPr>
        <w:t> </w:t>
      </w:r>
      <w:r>
        <w:rPr>
          <w:sz w:val="22"/>
        </w:rPr>
        <w:t>Island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South</w:t>
      </w:r>
      <w:r>
        <w:rPr>
          <w:spacing w:val="40"/>
          <w:sz w:val="22"/>
        </w:rPr>
        <w:t> </w:t>
      </w:r>
      <w:r>
        <w:rPr>
          <w:sz w:val="22"/>
        </w:rPr>
        <w:t>African </w:t>
      </w:r>
      <w:r>
        <w:rPr>
          <w:spacing w:val="-2"/>
          <w:sz w:val="22"/>
        </w:rPr>
        <w:t>jails;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13" w:hanging="341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35"/>
          <w:sz w:val="22"/>
        </w:rPr>
        <w:t> </w:t>
      </w:r>
      <w:r>
        <w:rPr>
          <w:sz w:val="22"/>
        </w:rPr>
        <w:t>once</w:t>
      </w:r>
      <w:r>
        <w:rPr>
          <w:spacing w:val="24"/>
          <w:sz w:val="22"/>
        </w:rPr>
        <w:t> </w:t>
      </w:r>
      <w:r>
        <w:rPr>
          <w:sz w:val="22"/>
        </w:rPr>
        <w:t>again</w:t>
      </w:r>
      <w:r>
        <w:rPr>
          <w:spacing w:val="24"/>
          <w:sz w:val="22"/>
        </w:rPr>
        <w:t> </w:t>
      </w:r>
      <w:r>
        <w:rPr>
          <w:sz w:val="22"/>
        </w:rPr>
        <w:t>SWAPO</w:t>
      </w:r>
      <w:r>
        <w:rPr>
          <w:spacing w:val="24"/>
          <w:sz w:val="22"/>
        </w:rPr>
        <w:t> </w:t>
      </w:r>
      <w:r>
        <w:rPr>
          <w:sz w:val="22"/>
        </w:rPr>
        <w:t>is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only</w:t>
      </w:r>
      <w:r>
        <w:rPr>
          <w:spacing w:val="24"/>
          <w:sz w:val="22"/>
        </w:rPr>
        <w:t> </w:t>
      </w:r>
      <w:r>
        <w:rPr>
          <w:sz w:val="22"/>
        </w:rPr>
        <w:t>authentic</w:t>
      </w:r>
      <w:r>
        <w:rPr>
          <w:spacing w:val="24"/>
          <w:sz w:val="22"/>
        </w:rPr>
        <w:t> </w:t>
      </w:r>
      <w:r>
        <w:rPr>
          <w:sz w:val="22"/>
        </w:rPr>
        <w:t>representative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people of Namibia;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DEMANDS </w:t>
      </w:r>
      <w:r>
        <w:rPr>
          <w:sz w:val="22"/>
        </w:rPr>
        <w:t>that South Africa withdraws its illegal administration in Namibia and transfer power to the people of Namibia under the leadership of SWAPO;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374" w:lineRule="auto" w:before="1" w:after="0"/>
        <w:ind w:left="1188" w:right="112" w:hanging="341"/>
        <w:jc w:val="both"/>
        <w:rPr>
          <w:sz w:val="22"/>
        </w:rPr>
      </w:pPr>
      <w:r>
        <w:rPr>
          <w:b/>
          <w:sz w:val="22"/>
        </w:rPr>
        <w:t>FIRMLY RESOLVES </w:t>
      </w:r>
      <w:r>
        <w:rPr>
          <w:sz w:val="22"/>
        </w:rPr>
        <w:t>to increase material and financial assistance to SWAPO in order to intensify the armed struggle and maintain its vigilance;</w:t>
      </w:r>
    </w:p>
    <w:p>
      <w:pPr>
        <w:spacing w:after="0" w:line="374" w:lineRule="auto"/>
        <w:jc w:val="both"/>
        <w:rPr>
          <w:sz w:val="22"/>
        </w:rPr>
        <w:sectPr>
          <w:pgSz w:w="12240" w:h="15840"/>
          <w:pgMar w:header="700" w:footer="0" w:top="1820" w:bottom="280" w:left="1720" w:right="1440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85" w:after="0"/>
        <w:ind w:left="1188" w:right="115" w:hanging="341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8"/>
          <w:sz w:val="22"/>
        </w:rPr>
        <w:t> </w:t>
      </w:r>
      <w:r>
        <w:rPr>
          <w:sz w:val="22"/>
        </w:rPr>
        <w:t>on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General</w:t>
      </w:r>
      <w:r>
        <w:rPr>
          <w:spacing w:val="32"/>
          <w:sz w:val="22"/>
        </w:rPr>
        <w:t> </w:t>
      </w:r>
      <w:r>
        <w:rPr>
          <w:sz w:val="22"/>
        </w:rPr>
        <w:t>Assembly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Security</w:t>
      </w:r>
      <w:r>
        <w:rPr>
          <w:spacing w:val="32"/>
          <w:sz w:val="22"/>
        </w:rPr>
        <w:t> </w:t>
      </w:r>
      <w:r>
        <w:rPr>
          <w:sz w:val="22"/>
        </w:rPr>
        <w:t>Council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remain</w:t>
      </w:r>
      <w:r>
        <w:rPr>
          <w:spacing w:val="32"/>
          <w:sz w:val="22"/>
        </w:rPr>
        <w:t> </w:t>
      </w:r>
      <w:r>
        <w:rPr>
          <w:sz w:val="22"/>
        </w:rPr>
        <w:t>seized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matter.</w:t>
      </w:r>
    </w:p>
    <w:sectPr>
      <w:pgSz w:w="12240" w:h="15840"/>
      <w:pgMar w:header="700" w:footer="0" w:top="18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499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2" w:right="0" w:firstLine="0"/>
                  <w:jc w:val="left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Page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>
                  <w:rPr>
                    <w:spacing w:val="-5"/>
                    <w:sz w:val="19"/>
                  </w:rPr>
                  <w:t>46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080" w:right="3040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2023-06-07T08:50:03Z</dcterms:created>
  <dcterms:modified xsi:type="dcterms:W3CDTF">2023-06-07T08:50:03Z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