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929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4"/>
          <w:sz w:val="19"/>
        </w:rPr>
        <w:t> </w:t>
      </w:r>
      <w:r>
        <w:rPr>
          <w:spacing w:val="-5"/>
          <w:sz w:val="19"/>
        </w:rPr>
        <w:t>505</w:t>
      </w:r>
    </w:p>
    <w:p>
      <w:pPr>
        <w:spacing w:before="2"/>
        <w:ind w:left="7016" w:right="0" w:firstLine="0"/>
        <w:jc w:val="left"/>
        <w:rPr>
          <w:sz w:val="19"/>
        </w:rPr>
      </w:pPr>
      <w:r>
        <w:rPr>
          <w:sz w:val="19"/>
        </w:rPr>
        <w:t>(XXVII)</w:t>
      </w:r>
      <w:r>
        <w:rPr>
          <w:spacing w:val="64"/>
          <w:w w:val="150"/>
          <w:sz w:val="19"/>
        </w:rPr>
        <w:t> </w:t>
      </w:r>
      <w:r>
        <w:rPr>
          <w:sz w:val="19"/>
        </w:rPr>
        <w:t>Page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55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SEMI-ARID FOOD GRAIN RESEARCH AND DEVLOPMENT </w:t>
      </w:r>
      <w:r>
        <w:rPr>
          <w:u w:val="none"/>
        </w:rPr>
        <w:t> </w:t>
      </w:r>
      <w:r>
        <w:rPr>
          <w:u w:val="single"/>
        </w:rPr>
        <w:t>(JP 31)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considered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report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OAU</w:t>
      </w:r>
      <w:r>
        <w:rPr>
          <w:spacing w:val="37"/>
        </w:rPr>
        <w:t> </w:t>
      </w:r>
      <w:r>
        <w:rPr/>
        <w:t>meeting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/>
        <w:t>Semi-Arid</w:t>
      </w:r>
      <w:r>
        <w:rPr>
          <w:spacing w:val="34"/>
        </w:rPr>
        <w:t> </w:t>
      </w:r>
      <w:r>
        <w:rPr/>
        <w:t>Food</w:t>
      </w:r>
      <w:r>
        <w:rPr>
          <w:spacing w:val="34"/>
        </w:rPr>
        <w:t> </w:t>
      </w:r>
      <w:r>
        <w:rPr/>
        <w:t>Grain</w:t>
      </w:r>
      <w:r>
        <w:rPr>
          <w:spacing w:val="34"/>
        </w:rPr>
        <w:t> </w:t>
      </w:r>
      <w:r>
        <w:rPr/>
        <w:t>Research and Development held on 8</w:t>
      </w:r>
      <w:r>
        <w:rPr>
          <w:vertAlign w:val="superscript"/>
        </w:rPr>
        <w:t>th</w:t>
      </w:r>
      <w:r>
        <w:rPr>
          <w:vertAlign w:val="baseline"/>
        </w:rPr>
        <w:t> and 9</w:t>
      </w:r>
      <w:r>
        <w:rPr>
          <w:vertAlign w:val="superscript"/>
        </w:rPr>
        <w:t>th</w:t>
      </w:r>
      <w:r>
        <w:rPr>
          <w:vertAlign w:val="baseline"/>
        </w:rPr>
        <w:t> January, 1976 in Ouagadougou, Upper Volta;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 w:before="1"/>
        <w:ind w:left="171" w:firstLine="677"/>
      </w:pPr>
      <w:r>
        <w:rPr>
          <w:b/>
          <w:u w:val="single"/>
        </w:rPr>
        <w:t>Bearing</w:t>
      </w:r>
      <w:r>
        <w:rPr>
          <w:b/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mind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enormous</w:t>
      </w:r>
      <w:r>
        <w:rPr>
          <w:spacing w:val="40"/>
        </w:rPr>
        <w:t> </w:t>
      </w:r>
      <w:r>
        <w:rPr/>
        <w:t>problem</w:t>
      </w:r>
      <w:r>
        <w:rPr>
          <w:spacing w:val="40"/>
        </w:rPr>
        <w:t> </w:t>
      </w:r>
      <w:r>
        <w:rPr/>
        <w:t>posed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food</w:t>
      </w:r>
      <w:r>
        <w:rPr>
          <w:spacing w:val="40"/>
        </w:rPr>
        <w:t> </w:t>
      </w:r>
      <w:r>
        <w:rPr/>
        <w:t>shortage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possibility</w:t>
      </w:r>
      <w:r>
        <w:rPr>
          <w:spacing w:val="40"/>
        </w:rPr>
        <w:t> </w:t>
      </w:r>
      <w:r>
        <w:rPr/>
        <w:t>of famine in the Semi-Arid region of Africa;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proposal that all OAU member states should actively sponsor the programme</w:t>
      </w:r>
      <w:r>
        <w:rPr>
          <w:spacing w:val="31"/>
          <w:sz w:val="22"/>
        </w:rPr>
        <w:t> </w:t>
      </w:r>
      <w:r>
        <w:rPr>
          <w:sz w:val="22"/>
        </w:rPr>
        <w:t>for</w:t>
      </w:r>
      <w:r>
        <w:rPr>
          <w:spacing w:val="31"/>
          <w:sz w:val="22"/>
        </w:rPr>
        <w:t> </w:t>
      </w:r>
      <w:r>
        <w:rPr>
          <w:sz w:val="22"/>
        </w:rPr>
        <w:t>further</w:t>
      </w:r>
      <w:r>
        <w:rPr>
          <w:spacing w:val="31"/>
          <w:sz w:val="22"/>
        </w:rPr>
        <w:t> </w:t>
      </w:r>
      <w:r>
        <w:rPr>
          <w:sz w:val="22"/>
        </w:rPr>
        <w:t>Research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increase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production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food</w:t>
      </w:r>
      <w:r>
        <w:rPr>
          <w:spacing w:val="32"/>
          <w:sz w:val="22"/>
        </w:rPr>
        <w:t> </w:t>
      </w:r>
      <w:r>
        <w:rPr>
          <w:sz w:val="22"/>
        </w:rPr>
        <w:t>grains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Africa as numerated in the report (document CM/766);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all sub-regional organizations in Africa as well as all international and</w:t>
      </w:r>
      <w:r>
        <w:rPr>
          <w:spacing w:val="40"/>
          <w:sz w:val="22"/>
        </w:rPr>
        <w:t> </w:t>
      </w:r>
      <w:r>
        <w:rPr>
          <w:sz w:val="22"/>
        </w:rPr>
        <w:t>donor agencies to give both financial and technical assistance to this OAU grain development programme IJP 31);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ensure the execution of the programme in co-operation with United Nations and other agencies interested in the programme and submit progress report regularly.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4232" w:right="293" w:hanging="376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4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2023-06-07T08:50:17Z</dcterms:created>
  <dcterms:modified xsi:type="dcterms:W3CDTF">2023-06-07T08:50:17Z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