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514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82</w:t>
      </w:r>
    </w:p>
    <w:p>
      <w:pPr>
        <w:pStyle w:val="BodyText"/>
        <w:spacing w:before="2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LAW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THE</w:t>
      </w:r>
      <w:r>
        <w:rPr>
          <w:spacing w:val="8"/>
          <w:u w:val="single"/>
        </w:rPr>
        <w:t> </w:t>
      </w:r>
      <w:r>
        <w:rPr>
          <w:spacing w:val="-5"/>
          <w:u w:val="single"/>
        </w:rPr>
        <w:t>SEA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9" w:lineRule="auto" w:before="219"/>
        <w:ind w:left="171" w:firstLine="340"/>
      </w:pPr>
      <w:r>
        <w:rPr/>
        <w:t>The</w:t>
      </w:r>
      <w:r>
        <w:rPr>
          <w:spacing w:val="65"/>
        </w:rPr>
        <w:t> </w:t>
      </w:r>
      <w:r>
        <w:rPr/>
        <w:t>Council</w:t>
      </w:r>
      <w:r>
        <w:rPr>
          <w:spacing w:val="65"/>
        </w:rPr>
        <w:t> </w:t>
      </w:r>
      <w:r>
        <w:rPr/>
        <w:t>of</w:t>
      </w:r>
      <w:r>
        <w:rPr>
          <w:spacing w:val="65"/>
        </w:rPr>
        <w:t> </w:t>
      </w:r>
      <w:r>
        <w:rPr/>
        <w:t>Ministers</w:t>
      </w:r>
      <w:r>
        <w:rPr>
          <w:spacing w:val="66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65"/>
        </w:rPr>
        <w:t> </w:t>
      </w:r>
      <w:r>
        <w:rPr/>
        <w:t>Organization</w:t>
      </w:r>
      <w:r>
        <w:rPr>
          <w:spacing w:val="66"/>
        </w:rPr>
        <w:t> </w:t>
      </w:r>
      <w:r>
        <w:rPr/>
        <w:t>of</w:t>
      </w:r>
      <w:r>
        <w:rPr>
          <w:spacing w:val="65"/>
        </w:rPr>
        <w:t> </w:t>
      </w:r>
      <w:r>
        <w:rPr/>
        <w:t>African</w:t>
      </w:r>
      <w:r>
        <w:rPr>
          <w:spacing w:val="66"/>
        </w:rPr>
        <w:t> </w:t>
      </w:r>
      <w:r>
        <w:rPr/>
        <w:t>Unity</w:t>
      </w:r>
      <w:r>
        <w:rPr>
          <w:spacing w:val="66"/>
        </w:rPr>
        <w:t> </w:t>
      </w:r>
      <w:r>
        <w:rPr/>
        <w:t>meeting</w:t>
      </w:r>
      <w:r>
        <w:rPr>
          <w:spacing w:val="65"/>
        </w:rPr>
        <w:t> </w:t>
      </w:r>
      <w:r>
        <w:rPr/>
        <w:t>in</w:t>
      </w:r>
      <w:r>
        <w:rPr>
          <w:spacing w:val="66"/>
        </w:rPr>
        <w:t> </w:t>
      </w:r>
      <w:r>
        <w:rPr/>
        <w:t>its</w:t>
      </w:r>
      <w:r>
        <w:rPr>
          <w:spacing w:val="66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taken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note</w:t>
      </w:r>
      <w:r>
        <w:rPr>
          <w:b/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progress</w:t>
      </w:r>
      <w:r>
        <w:rPr>
          <w:spacing w:val="7"/>
          <w:sz w:val="22"/>
        </w:rPr>
        <w:t> </w:t>
      </w:r>
      <w:r>
        <w:rPr>
          <w:sz w:val="22"/>
        </w:rPr>
        <w:t>report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Administrative</w:t>
      </w:r>
      <w:r>
        <w:rPr>
          <w:spacing w:val="7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9" w:lineRule="auto"/>
        <w:ind w:left="171" w:right="417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divergencies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point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view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Coastal States</w:t>
      </w:r>
      <w:r>
        <w:rPr>
          <w:spacing w:val="37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one</w:t>
      </w:r>
      <w:r>
        <w:rPr>
          <w:spacing w:val="37"/>
        </w:rPr>
        <w:t> </w:t>
      </w:r>
      <w:r>
        <w:rPr/>
        <w:t>hand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/>
        <w:t>landlocked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geographically</w:t>
      </w:r>
      <w:r>
        <w:rPr>
          <w:spacing w:val="35"/>
        </w:rPr>
        <w:t> </w:t>
      </w:r>
      <w:r>
        <w:rPr/>
        <w:t>disadvantaged</w:t>
      </w:r>
      <w:r>
        <w:rPr>
          <w:spacing w:val="35"/>
        </w:rPr>
        <w:t> </w:t>
      </w:r>
      <w:r>
        <w:rPr/>
        <w:t>African</w:t>
      </w:r>
      <w:r>
        <w:rPr>
          <w:spacing w:val="35"/>
        </w:rPr>
        <w:t> </w:t>
      </w:r>
      <w:r>
        <w:rPr/>
        <w:t>States</w:t>
      </w:r>
      <w:r>
        <w:rPr>
          <w:spacing w:val="35"/>
        </w:rPr>
        <w:t> </w:t>
      </w:r>
      <w:r>
        <w:rPr/>
        <w:t>on the</w:t>
      </w:r>
      <w:r>
        <w:rPr>
          <w:spacing w:val="34"/>
        </w:rPr>
        <w:t> </w:t>
      </w:r>
      <w:r>
        <w:rPr/>
        <w:t>other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subject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controversial</w:t>
      </w:r>
      <w:r>
        <w:rPr>
          <w:spacing w:val="34"/>
        </w:rPr>
        <w:t> </w:t>
      </w:r>
      <w:r>
        <w:rPr/>
        <w:t>question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sharing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non-living</w:t>
      </w:r>
      <w:r>
        <w:rPr>
          <w:spacing w:val="32"/>
        </w:rPr>
        <w:t> </w:t>
      </w:r>
      <w:r>
        <w:rPr/>
        <w:t>resources</w:t>
      </w:r>
      <w:r>
        <w:rPr>
          <w:spacing w:val="32"/>
        </w:rPr>
        <w:t> </w:t>
      </w:r>
      <w:r>
        <w:rPr/>
        <w:t>in the exclusive economic zone;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/>
        <w:ind w:left="171" w:right="417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necessity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further</w:t>
      </w:r>
      <w:r>
        <w:rPr>
          <w:spacing w:val="40"/>
        </w:rPr>
        <w:t> </w:t>
      </w:r>
      <w:r>
        <w:rPr/>
        <w:t>working</w:t>
      </w:r>
      <w:r>
        <w:rPr>
          <w:spacing w:val="40"/>
        </w:rPr>
        <w:t> </w:t>
      </w:r>
      <w:r>
        <w:rPr/>
        <w:t>towards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harmonization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African</w:t>
      </w:r>
      <w:r>
        <w:rPr>
          <w:spacing w:val="29"/>
        </w:rPr>
        <w:t> </w:t>
      </w:r>
      <w:r>
        <w:rPr/>
        <w:t>position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negotiations</w:t>
      </w:r>
      <w:r>
        <w:rPr>
          <w:spacing w:val="29"/>
        </w:rPr>
        <w:t> </w:t>
      </w:r>
      <w:r>
        <w:rPr/>
        <w:t>during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Third</w:t>
      </w:r>
      <w:r>
        <w:rPr>
          <w:spacing w:val="29"/>
        </w:rPr>
        <w:t> </w:t>
      </w:r>
      <w:r>
        <w:rPr/>
        <w:t>United</w:t>
      </w:r>
      <w:r>
        <w:rPr>
          <w:spacing w:val="29"/>
        </w:rPr>
        <w:t> </w:t>
      </w:r>
      <w:r>
        <w:rPr/>
        <w:t>Nations</w:t>
      </w:r>
      <w:r>
        <w:rPr>
          <w:spacing w:val="28"/>
        </w:rPr>
        <w:t> </w:t>
      </w:r>
      <w:r>
        <w:rPr/>
        <w:t>conference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Law of the Sea.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418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to the Assembly of Heads of State and Government to make a precise decision to solve the problem raised within the African Group as contained</w:t>
      </w:r>
      <w:r>
        <w:rPr>
          <w:spacing w:val="40"/>
          <w:sz w:val="22"/>
        </w:rPr>
        <w:t> </w:t>
      </w:r>
      <w:r>
        <w:rPr>
          <w:sz w:val="22"/>
        </w:rPr>
        <w:t>in the report of committee B;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1" w:after="0"/>
        <w:ind w:left="1188" w:right="422" w:hanging="341"/>
        <w:jc w:val="both"/>
        <w:rPr>
          <w:sz w:val="22"/>
        </w:rPr>
      </w:pPr>
      <w:r>
        <w:rPr>
          <w:b/>
          <w:sz w:val="22"/>
        </w:rPr>
        <w:t>EARNESTLY REQUESTS </w:t>
      </w:r>
      <w:r>
        <w:rPr>
          <w:sz w:val="22"/>
        </w:rPr>
        <w:t>the African counties to present a united front at the forthcoming session and to support effectively all the decisions adopted by our Organization so as to get them accepted by the conference;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5" w:hanging="341"/>
        <w:jc w:val="both"/>
        <w:rPr>
          <w:sz w:val="22"/>
        </w:rPr>
      </w:pPr>
      <w:r>
        <w:rPr>
          <w:b/>
          <w:sz w:val="22"/>
        </w:rPr>
        <w:t>EXPRESS </w:t>
      </w:r>
      <w:r>
        <w:rPr>
          <w:sz w:val="22"/>
        </w:rPr>
        <w:t>its appreciation of the work of the OAU General Secretariat during the various sessions and particularly the Fourth Session of the conference;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418" w:hanging="341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dispatch</w:t>
      </w:r>
      <w:r>
        <w:rPr>
          <w:spacing w:val="40"/>
          <w:sz w:val="22"/>
        </w:rPr>
        <w:t> </w:t>
      </w:r>
      <w:r>
        <w:rPr>
          <w:sz w:val="22"/>
        </w:rPr>
        <w:t>a team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adequately follow up the preceding of the Fifth Session to be held in New York from 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 August to 17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September 1976 and</w:t>
      </w:r>
      <w:r>
        <w:rPr>
          <w:spacing w:val="80"/>
          <w:sz w:val="22"/>
          <w:vertAlign w:val="baseline"/>
        </w:rPr>
        <w:t> </w:t>
      </w:r>
      <w:r>
        <w:rPr>
          <w:sz w:val="22"/>
          <w:vertAlign w:val="baseline"/>
        </w:rPr>
        <w:t>to provide the necessary means for the effective follow up.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380" w:right="231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8" w:right="41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2023-06-07T08:50:47Z</dcterms:created>
  <dcterms:modified xsi:type="dcterms:W3CDTF">2023-06-07T08:50:47Z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