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515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83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INTERNATIONAL FUND</w:t>
      </w:r>
      <w:r>
        <w:rPr>
          <w:u w:val="none"/>
        </w:rPr>
        <w:t> </w:t>
      </w:r>
      <w:r>
        <w:rPr>
          <w:u w:val="single"/>
        </w:rPr>
        <w:t>FOR AGRICULTURAL DEVELOPMENT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50"/>
        </w:rPr>
        <w:t> </w:t>
      </w:r>
      <w:r>
        <w:rPr/>
        <w:t>Resolution</w:t>
      </w:r>
      <w:r>
        <w:rPr>
          <w:spacing w:val="48"/>
        </w:rPr>
        <w:t> </w:t>
      </w:r>
      <w:r>
        <w:rPr/>
        <w:t>(XXIII)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World</w:t>
      </w:r>
      <w:r>
        <w:rPr>
          <w:spacing w:val="48"/>
        </w:rPr>
        <w:t> </w:t>
      </w:r>
      <w:r>
        <w:rPr/>
        <w:t>Food</w:t>
      </w:r>
      <w:r>
        <w:rPr>
          <w:spacing w:val="47"/>
        </w:rPr>
        <w:t> </w:t>
      </w:r>
      <w:r>
        <w:rPr/>
        <w:t>Conference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Resolution</w:t>
      </w:r>
      <w:r>
        <w:rPr>
          <w:spacing w:val="48"/>
        </w:rPr>
        <w:t> </w:t>
      </w:r>
      <w:r>
        <w:rPr>
          <w:spacing w:val="-4"/>
        </w:rPr>
        <w:t>3503</w:t>
      </w:r>
    </w:p>
    <w:p>
      <w:pPr>
        <w:pStyle w:val="BodyText"/>
        <w:spacing w:before="131"/>
        <w:ind w:left="171"/>
      </w:pPr>
      <w:r>
        <w:rPr/>
        <w:t>(XXX)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United</w:t>
      </w:r>
      <w:r>
        <w:rPr>
          <w:spacing w:val="7"/>
        </w:rPr>
        <w:t> </w:t>
      </w:r>
      <w:r>
        <w:rPr/>
        <w:t>Nations</w:t>
      </w:r>
      <w:r>
        <w:rPr>
          <w:spacing w:val="5"/>
        </w:rPr>
        <w:t> </w:t>
      </w:r>
      <w:r>
        <w:rPr/>
        <w:t>General</w:t>
      </w:r>
      <w:r>
        <w:rPr>
          <w:spacing w:val="6"/>
        </w:rPr>
        <w:t> </w:t>
      </w:r>
      <w:r>
        <w:rPr>
          <w:spacing w:val="-2"/>
        </w:rPr>
        <w:t>Assembly;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2" w:lineRule="auto"/>
        <w:ind w:left="171" w:right="434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however that the target of $1,000,000,000 (One milliard) has not been reached mainly due to the failure of the developed countries which have not committed themselves to the total of their contribution of $600,000,000 (Six hundred millions);</w:t>
      </w:r>
    </w:p>
    <w:p>
      <w:pPr>
        <w:pStyle w:val="BodyText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Noting</w:t>
      </w:r>
      <w:r>
        <w:rPr>
          <w:b/>
          <w:spacing w:val="29"/>
        </w:rPr>
        <w:t>  </w:t>
      </w:r>
      <w:r>
        <w:rPr/>
        <w:t>that</w:t>
      </w:r>
      <w:r>
        <w:rPr>
          <w:spacing w:val="27"/>
        </w:rPr>
        <w:t>  </w:t>
      </w:r>
      <w:r>
        <w:rPr/>
        <w:t>member</w:t>
      </w:r>
      <w:r>
        <w:rPr>
          <w:spacing w:val="27"/>
        </w:rPr>
        <w:t>  </w:t>
      </w:r>
      <w:r>
        <w:rPr/>
        <w:t>countries</w:t>
      </w:r>
      <w:r>
        <w:rPr>
          <w:spacing w:val="28"/>
        </w:rPr>
        <w:t>  </w:t>
      </w:r>
      <w:r>
        <w:rPr/>
        <w:t>of</w:t>
      </w:r>
      <w:r>
        <w:rPr>
          <w:spacing w:val="27"/>
        </w:rPr>
        <w:t>  </w:t>
      </w:r>
      <w:r>
        <w:rPr/>
        <w:t>OPEC</w:t>
      </w:r>
      <w:r>
        <w:rPr>
          <w:spacing w:val="27"/>
        </w:rPr>
        <w:t>  </w:t>
      </w:r>
      <w:r>
        <w:rPr/>
        <w:t>have</w:t>
      </w:r>
      <w:r>
        <w:rPr>
          <w:spacing w:val="27"/>
        </w:rPr>
        <w:t>  </w:t>
      </w:r>
      <w:r>
        <w:rPr/>
        <w:t>pledged</w:t>
      </w:r>
      <w:r>
        <w:rPr>
          <w:spacing w:val="28"/>
        </w:rPr>
        <w:t>  </w:t>
      </w:r>
      <w:r>
        <w:rPr/>
        <w:t>their</w:t>
      </w:r>
      <w:r>
        <w:rPr>
          <w:spacing w:val="27"/>
        </w:rPr>
        <w:t>  </w:t>
      </w:r>
      <w:r>
        <w:rPr/>
        <w:t>contribution</w:t>
      </w:r>
      <w:r>
        <w:rPr>
          <w:spacing w:val="27"/>
        </w:rPr>
        <w:t>  </w:t>
      </w:r>
      <w:r>
        <w:rPr>
          <w:spacing w:val="-5"/>
        </w:rPr>
        <w:t>for</w:t>
      </w:r>
    </w:p>
    <w:p>
      <w:pPr>
        <w:pStyle w:val="BodyText"/>
        <w:spacing w:before="136"/>
        <w:ind w:left="171"/>
      </w:pPr>
      <w:r>
        <w:rPr/>
        <w:t>$400,000,000</w:t>
      </w:r>
      <w:r>
        <w:rPr>
          <w:spacing w:val="7"/>
        </w:rPr>
        <w:t> </w:t>
      </w:r>
      <w:r>
        <w:rPr/>
        <w:t>(Four</w:t>
      </w:r>
      <w:r>
        <w:rPr>
          <w:spacing w:val="7"/>
        </w:rPr>
        <w:t> </w:t>
      </w:r>
      <w:r>
        <w:rPr/>
        <w:t>hundred</w:t>
      </w:r>
      <w:r>
        <w:rPr>
          <w:spacing w:val="7"/>
        </w:rPr>
        <w:t> </w:t>
      </w:r>
      <w:r>
        <w:rPr>
          <w:spacing w:val="-2"/>
        </w:rPr>
        <w:t>millions);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5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appreciation for the results so far achieved for the creation of the International Fund for Agricultural Development;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thanks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OPEC</w:t>
      </w:r>
      <w:r>
        <w:rPr>
          <w:spacing w:val="40"/>
          <w:sz w:val="22"/>
        </w:rPr>
        <w:t> </w:t>
      </w:r>
      <w:r>
        <w:rPr>
          <w:sz w:val="22"/>
        </w:rPr>
        <w:t>for their contribution to the Funds as a testimony of solidarity with the developing </w:t>
      </w:r>
      <w:r>
        <w:rPr>
          <w:spacing w:val="-2"/>
          <w:sz w:val="22"/>
        </w:rPr>
        <w:t>countries;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17" w:hanging="341"/>
        <w:jc w:val="both"/>
        <w:rPr>
          <w:sz w:val="22"/>
        </w:rPr>
      </w:pPr>
      <w:r>
        <w:rPr>
          <w:b/>
          <w:sz w:val="22"/>
        </w:rPr>
        <w:t>VIEWS </w:t>
      </w:r>
      <w:r>
        <w:rPr>
          <w:sz w:val="22"/>
        </w:rPr>
        <w:t>with concern the restrictions and conditions set up by the developed countries to their contributions;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all governments of developed countries to show a political will by increasing their contributions to allow the rapid establishment of Funds;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of the United Nations and the president of the World Food Council to spare no effort with a view to solving existing problems so that the IFAD becomes a reality and operational as quickly as possible.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2489" w:right="1618" w:hanging="44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420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2023-06-07T08:50:50Z</dcterms:created>
  <dcterms:modified xsi:type="dcterms:W3CDTF">2023-06-07T08:50:50Z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