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517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85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Title"/>
        <w:spacing w:line="374" w:lineRule="auto"/>
        <w:rPr>
          <w:u w:val="none"/>
        </w:rPr>
      </w:pPr>
      <w:r>
        <w:rPr>
          <w:u w:val="single"/>
        </w:rPr>
        <w:t>RESOLUTION ON THE ESTABLISHMENT OF AN INTER</w:t>
      </w:r>
      <w:r>
        <w:rPr>
          <w:spacing w:val="-6"/>
          <w:u w:val="single"/>
        </w:rPr>
        <w:t> </w:t>
      </w:r>
      <w:r>
        <w:rPr>
          <w:u w:val="single"/>
        </w:rPr>
        <w:t>-AFRICAN</w:t>
      </w:r>
      <w:r>
        <w:rPr>
          <w:u w:val="none"/>
        </w:rPr>
        <w:t> </w:t>
      </w:r>
      <w:r>
        <w:rPr>
          <w:spacing w:val="-2"/>
          <w:u w:val="single"/>
        </w:rPr>
        <w:t>AIRLINE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Organization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African</w:t>
      </w:r>
      <w:r>
        <w:rPr>
          <w:spacing w:val="39"/>
        </w:rPr>
        <w:t> </w:t>
      </w:r>
      <w:r>
        <w:rPr/>
        <w:t>Unity</w:t>
      </w:r>
      <w:r>
        <w:rPr>
          <w:spacing w:val="38"/>
        </w:rPr>
        <w:t> </w:t>
      </w:r>
      <w:r>
        <w:rPr/>
        <w:t>meeting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/>
        <w:t>its</w:t>
      </w:r>
      <w:r>
        <w:rPr>
          <w:spacing w:val="38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416" w:firstLine="676"/>
        <w:jc w:val="both"/>
      </w:pPr>
      <w:r>
        <w:rPr>
          <w:b/>
          <w:u w:val="single"/>
        </w:rPr>
        <w:t>Having heard</w:t>
      </w:r>
      <w:r>
        <w:rPr>
          <w:b/>
        </w:rPr>
        <w:t> </w:t>
      </w:r>
      <w:r>
        <w:rPr/>
        <w:t>the Report of the Administrative Secretary-General as contained in Document CM/743 (XXVII) and a statement on co-operation and integration of inter-African airline companies submitted by AFCAC;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/>
        <w:ind w:left="171" w:right="416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 CM/Res. 440 (XXV) on the establishment of an inter-African Airline Company;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74" w:lineRule="auto"/>
        <w:ind w:left="171" w:right="423" w:firstLine="676"/>
        <w:jc w:val="both"/>
      </w:pPr>
      <w:r>
        <w:rPr>
          <w:b/>
          <w:u w:val="single"/>
        </w:rPr>
        <w:t>Nothing further</w:t>
      </w:r>
      <w:r>
        <w:rPr>
          <w:b/>
        </w:rPr>
        <w:t> </w:t>
      </w:r>
      <w:r>
        <w:rPr/>
        <w:t>that only seven States have responded positively to appeals made by the General Secretariat with regard to Resolution CM/Res. 440 (XXV);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9" w:lineRule="auto"/>
        <w:ind w:left="171" w:right="416" w:firstLine="676"/>
        <w:jc w:val="both"/>
      </w:pPr>
      <w:r>
        <w:rPr>
          <w:b/>
        </w:rPr>
        <w:t>APPEALS</w:t>
      </w:r>
      <w:r>
        <w:rPr>
          <w:b/>
          <w:spacing w:val="40"/>
        </w:rPr>
        <w:t> </w:t>
      </w:r>
      <w:r>
        <w:rPr/>
        <w:t>once</w:t>
      </w:r>
      <w:r>
        <w:rPr>
          <w:spacing w:val="40"/>
        </w:rPr>
        <w:t> </w:t>
      </w:r>
      <w:r>
        <w:rPr/>
        <w:t>again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those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not</w:t>
      </w:r>
      <w:r>
        <w:rPr>
          <w:spacing w:val="40"/>
        </w:rPr>
        <w:t> </w:t>
      </w:r>
      <w:r>
        <w:rPr/>
        <w:t>yet</w:t>
      </w:r>
      <w:r>
        <w:rPr>
          <w:spacing w:val="40"/>
        </w:rPr>
        <w:t> </w:t>
      </w:r>
      <w:r>
        <w:rPr/>
        <w:t>done</w:t>
      </w:r>
      <w:r>
        <w:rPr>
          <w:spacing w:val="40"/>
        </w:rPr>
        <w:t> </w:t>
      </w:r>
      <w:r>
        <w:rPr/>
        <w:t>so,</w:t>
      </w:r>
      <w:r>
        <w:rPr>
          <w:spacing w:val="40"/>
        </w:rPr>
        <w:t> </w:t>
      </w:r>
      <w:r>
        <w:rPr/>
        <w:t>to respond</w:t>
      </w:r>
      <w:r>
        <w:rPr>
          <w:spacing w:val="40"/>
        </w:rPr>
        <w:t> </w:t>
      </w:r>
      <w:r>
        <w:rPr/>
        <w:t>positively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said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give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opinion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establishment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an Inter-African</w:t>
      </w:r>
      <w:r>
        <w:rPr>
          <w:spacing w:val="32"/>
        </w:rPr>
        <w:t> </w:t>
      </w:r>
      <w:r>
        <w:rPr/>
        <w:t>Airline</w:t>
      </w:r>
      <w:r>
        <w:rPr>
          <w:spacing w:val="31"/>
        </w:rPr>
        <w:t> </w:t>
      </w:r>
      <w:r>
        <w:rPr/>
        <w:t>Company</w:t>
      </w:r>
      <w:r>
        <w:rPr>
          <w:spacing w:val="31"/>
        </w:rPr>
        <w:t> </w:t>
      </w:r>
      <w:r>
        <w:rPr/>
        <w:t>while</w:t>
      </w:r>
      <w:r>
        <w:rPr>
          <w:spacing w:val="31"/>
        </w:rPr>
        <w:t> </w:t>
      </w:r>
      <w:r>
        <w:rPr/>
        <w:t>taking</w:t>
      </w:r>
      <w:r>
        <w:rPr>
          <w:spacing w:val="31"/>
        </w:rPr>
        <w:t> </w:t>
      </w:r>
      <w:r>
        <w:rPr/>
        <w:t>into</w:t>
      </w:r>
      <w:r>
        <w:rPr>
          <w:spacing w:val="31"/>
        </w:rPr>
        <w:t> </w:t>
      </w:r>
      <w:r>
        <w:rPr/>
        <w:t>account,</w:t>
      </w:r>
      <w:r>
        <w:rPr>
          <w:spacing w:val="32"/>
        </w:rPr>
        <w:t> </w:t>
      </w:r>
      <w:r>
        <w:rPr/>
        <w:t>if</w:t>
      </w:r>
      <w:r>
        <w:rPr>
          <w:spacing w:val="31"/>
        </w:rPr>
        <w:t> </w:t>
      </w:r>
      <w:r>
        <w:rPr/>
        <w:t>necessary,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work</w:t>
      </w:r>
      <w:r>
        <w:rPr>
          <w:spacing w:val="31"/>
        </w:rPr>
        <w:t> </w:t>
      </w:r>
      <w:r>
        <w:rPr/>
        <w:t>undertaken by AFCAC.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107" w:right="167" w:hanging="305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2023-06-07T08:50:55Z</dcterms:created>
  <dcterms:modified xsi:type="dcterms:W3CDTF">2023-06-07T08:50:55Z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