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CM/Res.</w:t>
      </w:r>
      <w:r>
        <w:rPr>
          <w:spacing w:val="-4"/>
        </w:rPr>
        <w:t> </w:t>
      </w:r>
      <w:r>
        <w:rPr/>
        <w:t>536</w:t>
      </w:r>
      <w:r>
        <w:rPr>
          <w:spacing w:val="-5"/>
        </w:rPr>
        <w:t> </w:t>
      </w:r>
      <w:r>
        <w:rPr>
          <w:spacing w:val="-2"/>
        </w:rPr>
        <w:t>(XXVIII)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Title"/>
        <w:spacing w:line="360" w:lineRule="auto"/>
        <w:rPr>
          <w:u w:val="none"/>
        </w:rPr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SETTING</w:t>
      </w:r>
      <w:r>
        <w:rPr>
          <w:spacing w:val="-7"/>
          <w:u w:val="single"/>
        </w:rPr>
        <w:t> </w:t>
      </w:r>
      <w:r>
        <w:rPr>
          <w:u w:val="single"/>
        </w:rPr>
        <w:t>UP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AN</w:t>
      </w:r>
      <w:r>
        <w:rPr>
          <w:spacing w:val="-7"/>
          <w:u w:val="single"/>
        </w:rPr>
        <w:t> </w:t>
      </w:r>
      <w:r>
        <w:rPr>
          <w:u w:val="single"/>
        </w:rPr>
        <w:t>OAU</w:t>
      </w:r>
      <w:r>
        <w:rPr>
          <w:spacing w:val="-7"/>
          <w:u w:val="single"/>
        </w:rPr>
        <w:t> </w:t>
      </w:r>
      <w:r>
        <w:rPr>
          <w:u w:val="single"/>
        </w:rPr>
        <w:t>SPECIAL</w:t>
      </w:r>
      <w:r>
        <w:rPr>
          <w:spacing w:val="-7"/>
          <w:u w:val="single"/>
        </w:rPr>
        <w:t> </w:t>
      </w:r>
      <w:r>
        <w:rPr>
          <w:u w:val="single"/>
        </w:rPr>
        <w:t>EDUCATONAL</w:t>
      </w:r>
      <w:r>
        <w:rPr>
          <w:u w:val="none"/>
        </w:rPr>
        <w:t> </w:t>
      </w:r>
      <w:r>
        <w:rPr>
          <w:u w:val="single"/>
        </w:rPr>
        <w:t>PROGRAMME FOR ASSISTANCE TO SOUTH AFRICAN STUDENTS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360" w:lineRule="auto" w:before="90"/>
        <w:ind w:left="104" w:firstLine="720"/>
      </w:pPr>
      <w:r>
        <w:rPr/>
        <w:t>The</w:t>
      </w:r>
      <w:r>
        <w:rPr>
          <w:spacing w:val="25"/>
        </w:rPr>
        <w:t> </w:t>
      </w:r>
      <w:r>
        <w:rPr/>
        <w:t>Council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Ministers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Organization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Africa</w:t>
      </w:r>
      <w:r>
        <w:rPr>
          <w:spacing w:val="29"/>
        </w:rPr>
        <w:t> </w:t>
      </w:r>
      <w:r>
        <w:rPr/>
        <w:t>Unity,</w:t>
      </w:r>
      <w:r>
        <w:rPr>
          <w:spacing w:val="31"/>
        </w:rPr>
        <w:t> </w:t>
      </w:r>
      <w:r>
        <w:rPr/>
        <w:t>meeting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its</w:t>
      </w:r>
      <w:r>
        <w:rPr>
          <w:spacing w:val="29"/>
        </w:rPr>
        <w:t> </w:t>
      </w:r>
      <w:r>
        <w:rPr/>
        <w:t>Twenty</w:t>
      </w:r>
      <w:r>
        <w:rPr>
          <w:spacing w:val="-29"/>
        </w:rPr>
        <w:t> </w:t>
      </w:r>
      <w:r>
        <w:rPr/>
        <w:t>- Eight Ordinary Session in Lome, Togo, from 21 to 28 February 1977.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24" w:right="115" w:firstLine="720"/>
        <w:jc w:val="both"/>
      </w:pPr>
      <w:r>
        <w:rPr>
          <w:b/>
          <w:u w:val="single"/>
        </w:rPr>
        <w:t>Having considered </w:t>
      </w:r>
      <w:r>
        <w:rPr/>
        <w:t>the Reports on the hardships that the young people </w:t>
      </w:r>
      <w:r>
        <w:rPr>
          <w:spacing w:val="14"/>
        </w:rPr>
        <w:t>of</w:t>
      </w:r>
      <w:r>
        <w:rPr>
          <w:spacing w:val="14"/>
        </w:rPr>
        <w:t> </w:t>
      </w:r>
      <w:r>
        <w:rPr/>
        <w:t>the armed struggle in South Africa as well as for the development of their country after the attainment of majority rule,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905" w:val="left" w:leader="none"/>
        </w:tabs>
        <w:spacing w:line="360" w:lineRule="auto" w:before="1" w:after="0"/>
        <w:ind w:left="1904" w:right="140" w:hanging="360"/>
        <w:jc w:val="both"/>
        <w:rPr>
          <w:sz w:val="24"/>
        </w:rPr>
      </w:pPr>
      <w:r>
        <w:rPr>
          <w:b/>
          <w:sz w:val="24"/>
        </w:rPr>
        <w:t>DECIDES </w:t>
      </w:r>
      <w:r>
        <w:rPr>
          <w:sz w:val="24"/>
        </w:rPr>
        <w:t>to set up a special programme for the provision of educational, vocational and other training facilities in Africa and other counties in order to prepare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to serve</w:t>
      </w:r>
      <w:r>
        <w:rPr>
          <w:spacing w:val="-1"/>
          <w:sz w:val="24"/>
        </w:rPr>
        <w:t> </w:t>
      </w:r>
      <w:r>
        <w:rPr>
          <w:sz w:val="24"/>
        </w:rPr>
        <w:t>their country</w:t>
      </w:r>
      <w:r>
        <w:rPr>
          <w:spacing w:val="-1"/>
          <w:sz w:val="24"/>
        </w:rPr>
        <w:t> </w:t>
      </w:r>
      <w:r>
        <w:rPr>
          <w:sz w:val="24"/>
        </w:rPr>
        <w:t>usefully</w:t>
      </w:r>
      <w:r>
        <w:rPr>
          <w:spacing w:val="-1"/>
          <w:sz w:val="24"/>
        </w:rPr>
        <w:t> </w:t>
      </w:r>
      <w:r>
        <w:rPr>
          <w:sz w:val="24"/>
        </w:rPr>
        <w:t>after the</w:t>
      </w:r>
      <w:r>
        <w:rPr>
          <w:spacing w:val="-1"/>
          <w:sz w:val="24"/>
        </w:rPr>
        <w:t> </w:t>
      </w:r>
      <w:r>
        <w:rPr>
          <w:sz w:val="24"/>
        </w:rPr>
        <w:t>attainment of majority rule;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905" w:val="left" w:leader="none"/>
        </w:tabs>
        <w:spacing w:line="360" w:lineRule="auto" w:before="0" w:after="0"/>
        <w:ind w:left="1904" w:right="115" w:hanging="360"/>
        <w:jc w:val="both"/>
        <w:rPr>
          <w:sz w:val="24"/>
        </w:rPr>
      </w:pPr>
      <w:r>
        <w:rPr>
          <w:b/>
          <w:sz w:val="24"/>
        </w:rPr>
        <w:t>DECIDES FURTHER </w:t>
      </w:r>
      <w:r>
        <w:rPr>
          <w:sz w:val="24"/>
        </w:rPr>
        <w:t>to set up a Special Committee of Experts from the following countries:</w:t>
      </w:r>
      <w:r>
        <w:rPr>
          <w:spacing w:val="40"/>
          <w:sz w:val="24"/>
        </w:rPr>
        <w:t> </w:t>
      </w:r>
      <w:r>
        <w:rPr>
          <w:sz w:val="24"/>
        </w:rPr>
        <w:t>Lesotho, Swaziland, Botswana, Ethiopia, Mozambique, Angola, Guinea Bissau, Egypt and Nigeria to assess the requirements of these young people in terms of assistance and submit a Report and concrete proposals to the next 29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Session of the Council of Ministers.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905" w:val="left" w:leader="none"/>
        </w:tabs>
        <w:spacing w:line="362" w:lineRule="auto" w:before="0" w:after="0"/>
        <w:ind w:left="1905" w:right="124" w:hanging="361"/>
        <w:jc w:val="both"/>
        <w:rPr>
          <w:sz w:val="24"/>
        </w:rPr>
      </w:pPr>
      <w:r>
        <w:rPr>
          <w:b/>
          <w:sz w:val="24"/>
        </w:rPr>
        <w:t>CALLS UPON </w:t>
      </w:r>
      <w:r>
        <w:rPr>
          <w:sz w:val="24"/>
        </w:rPr>
        <w:t>the Secretary-General of the OAU to organize a meeting of the Committee during the Afro-Arab Summit in Cairo.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90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352" w:hanging="380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904" w:right="115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TWENTY-EIGHTH ORDINARY SESSION OF THE COUNCIL OF MINISTERS</dc:title>
  <dcterms:created xsi:type="dcterms:W3CDTF">2023-06-07T08:51:44Z</dcterms:created>
  <dcterms:modified xsi:type="dcterms:W3CDTF">2023-06-07T08:51:44Z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