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LAW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spacing w:val="-5"/>
          <w:u w:val="single"/>
        </w:rPr>
        <w:t>SEA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360" w:lineRule="auto" w:before="90"/>
        <w:ind w:left="104" w:right="114" w:firstLine="720"/>
        <w:jc w:val="both"/>
      </w:pPr>
      <w:r>
        <w:rPr/>
        <w:t>The Council of Ministers of the Organization of Africa Unity, meeting in its Twenty- Eight Ordinary Session in Lome, Togo, from 21 to 28 February 1977.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3" w:firstLine="719"/>
        <w:jc w:val="both"/>
      </w:pPr>
      <w:r>
        <w:rPr>
          <w:b/>
          <w:u w:val="single"/>
        </w:rPr>
        <w:t>Having taken note</w:t>
      </w:r>
      <w:r>
        <w:rPr>
          <w:b/>
        </w:rPr>
        <w:t> </w:t>
      </w:r>
      <w:r>
        <w:rPr/>
        <w:t>of the interim Report of the Administrative Secretary-General (Document CM/804 (XXVIII),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20" w:firstLine="720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that the differences existing between coastal and land-locked or the geographically disadvantaged States constitute a serious obstacle to the effectiveness of the African stand,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150" w:firstLine="720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imperative need to strengthen the unity of action in Africa at the next session of the Third United Nations Conference on the Law of the Sea,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4" w:right="142" w:firstLine="720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relevant Resolution CM/Res. 514 (XXVII) adopted by the Heads of State and Government in Mauritius,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5" w:right="148" w:hanging="361"/>
        <w:jc w:val="both"/>
        <w:rPr>
          <w:sz w:val="24"/>
        </w:rPr>
      </w:pPr>
      <w:r>
        <w:rPr>
          <w:b/>
          <w:sz w:val="24"/>
        </w:rPr>
        <w:t>EXPRESSES </w:t>
      </w:r>
      <w:r>
        <w:rPr>
          <w:sz w:val="24"/>
        </w:rPr>
        <w:t>satisfaction with the work done by the General Secretariat and urges it to continue its efforts towards harmonizing the stand of the whole African Group at that Conference;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8" w:hanging="360"/>
        <w:jc w:val="both"/>
        <w:rPr>
          <w:sz w:val="24"/>
        </w:rPr>
      </w:pPr>
      <w:r>
        <w:rPr>
          <w:b/>
          <w:sz w:val="24"/>
        </w:rPr>
        <w:t>APPROVES</w:t>
      </w:r>
      <w:r>
        <w:rPr>
          <w:b/>
          <w:spacing w:val="40"/>
          <w:sz w:val="24"/>
        </w:rPr>
        <w:t> </w:t>
      </w:r>
      <w:r>
        <w:rPr>
          <w:sz w:val="24"/>
        </w:rPr>
        <w:t>the decision of the African Group at the Third United Nations Conference on the Law of the Sea to hold a meeting of African Experts before the sixth session;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0" w:hanging="360"/>
        <w:jc w:val="both"/>
        <w:rPr>
          <w:sz w:val="24"/>
        </w:rPr>
      </w:pPr>
      <w:r>
        <w:rPr>
          <w:sz w:val="24"/>
        </w:rPr>
        <w:t>To this end </w:t>
      </w:r>
      <w:r>
        <w:rPr>
          <w:b/>
          <w:sz w:val="24"/>
        </w:rPr>
        <w:t>CALLS ON </w:t>
      </w:r>
      <w:r>
        <w:rPr>
          <w:sz w:val="24"/>
        </w:rPr>
        <w:t>the Advisory Committee on Budgetary and Financial</w:t>
      </w:r>
      <w:r>
        <w:rPr>
          <w:spacing w:val="40"/>
          <w:sz w:val="24"/>
        </w:rPr>
        <w:t> </w:t>
      </w:r>
      <w:r>
        <w:rPr>
          <w:sz w:val="24"/>
        </w:rPr>
        <w:t>Matters to release the necessary funds for organizing this preparatory meeting;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48" w:hanging="361"/>
        <w:jc w:val="both"/>
        <w:rPr>
          <w:sz w:val="24"/>
        </w:rPr>
      </w:pPr>
      <w:r>
        <w:rPr>
          <w:b/>
          <w:sz w:val="24"/>
        </w:rPr>
        <w:t>REITERATES </w:t>
      </w:r>
      <w:r>
        <w:rPr>
          <w:sz w:val="24"/>
        </w:rPr>
        <w:t>its approval to all African countries to present a united front at the Sixth Session of the Conference;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2240" w:h="15840"/>
          <w:pgMar w:header="727" w:footer="0" w:top="1320" w:bottom="280" w:left="13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56" w:hanging="360"/>
        <w:jc w:val="both"/>
        <w:rPr>
          <w:sz w:val="24"/>
        </w:rPr>
      </w:pPr>
      <w:r>
        <w:rPr>
          <w:b/>
          <w:sz w:val="24"/>
        </w:rPr>
        <w:t>APPEALS </w:t>
      </w:r>
      <w:r>
        <w:rPr>
          <w:sz w:val="24"/>
        </w:rPr>
        <w:t>to all Member States to make available to this Conference competent and qualified experts;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18" w:hanging="360"/>
        <w:jc w:val="both"/>
        <w:rPr>
          <w:sz w:val="24"/>
        </w:rPr>
      </w:pPr>
      <w:r>
        <w:rPr>
          <w:b/>
          <w:sz w:val="24"/>
        </w:rPr>
        <w:t>RECOMMENDS EARNESTLY </w:t>
      </w:r>
      <w:r>
        <w:rPr>
          <w:sz w:val="24"/>
        </w:rPr>
        <w:t>that the Administrative Secretary-General of the OAU send a team from the Secretariat to follow, under the best condition, the negotiations at the Sixth Session, which will be held in New York in May 1977.</w:t>
      </w:r>
    </w:p>
    <w:sectPr>
      <w:pgSz w:w="12240" w:h="15840"/>
      <w:pgMar w:header="727" w:footer="0" w:top="13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959991pt;margin-top:35.346642pt;width:115.1pt;height:15.3pt;mso-position-horizontal-relative:page;mso-position-vertical-relative:page;z-index:-1575936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</w:t>
                </w:r>
                <w:r>
                  <w:rPr>
                    <w:spacing w:val="-4"/>
                  </w:rPr>
                  <w:t> </w:t>
                </w:r>
                <w:r>
                  <w:rPr/>
                  <w:t>539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2"/>
                  </w:rPr>
                  <w:t>(XXVIII)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79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8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TWENTY-EIGHTH ORDINARY SESSION OF THE COUNCIL OF MINISTERS</dc:title>
  <dcterms:created xsi:type="dcterms:W3CDTF">2023-06-07T08:51:53Z</dcterms:created>
  <dcterms:modified xsi:type="dcterms:W3CDTF">2023-06-07T08:51:53Z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