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541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SECOND</w:t>
      </w:r>
      <w:r>
        <w:rPr>
          <w:spacing w:val="-7"/>
          <w:u w:val="single"/>
        </w:rPr>
        <w:t> </w:t>
      </w:r>
      <w:r>
        <w:rPr>
          <w:u w:val="single"/>
        </w:rPr>
        <w:t>ALL-AFRICA</w:t>
      </w:r>
      <w:r>
        <w:rPr>
          <w:spacing w:val="-7"/>
          <w:u w:val="single"/>
        </w:rPr>
        <w:t> </w:t>
      </w:r>
      <w:r>
        <w:rPr>
          <w:u w:val="single"/>
        </w:rPr>
        <w:t>TRADE</w:t>
      </w:r>
      <w:r>
        <w:rPr>
          <w:spacing w:val="-8"/>
          <w:u w:val="single"/>
        </w:rPr>
        <w:t> </w:t>
      </w:r>
      <w:r>
        <w:rPr>
          <w:spacing w:val="-4"/>
          <w:u w:val="single"/>
        </w:rPr>
        <w:t>FAIR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 Unity, meeting in its Twenty</w:t>
      </w:r>
      <w:r>
        <w:rPr>
          <w:spacing w:val="-15"/>
        </w:rPr>
        <w:t> </w:t>
      </w:r>
      <w:r>
        <w:rPr/>
        <w:t>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Recalling</w:t>
      </w:r>
      <w:r>
        <w:rPr>
          <w:b/>
          <w:spacing w:val="18"/>
        </w:rPr>
        <w:t> </w:t>
      </w:r>
      <w:r>
        <w:rPr/>
        <w:t>its</w:t>
      </w:r>
      <w:r>
        <w:rPr>
          <w:spacing w:val="17"/>
        </w:rPr>
        <w:t> </w:t>
      </w:r>
      <w:r>
        <w:rPr/>
        <w:t>Resolution</w:t>
      </w:r>
      <w:r>
        <w:rPr>
          <w:spacing w:val="17"/>
        </w:rPr>
        <w:t> </w:t>
      </w:r>
      <w:r>
        <w:rPr/>
        <w:t>CM/Res.</w:t>
      </w:r>
      <w:r>
        <w:rPr>
          <w:spacing w:val="19"/>
        </w:rPr>
        <w:t> </w:t>
      </w:r>
      <w:r>
        <w:rPr/>
        <w:t>443</w:t>
      </w:r>
      <w:r>
        <w:rPr>
          <w:spacing w:val="18"/>
        </w:rPr>
        <w:t> </w:t>
      </w:r>
      <w:r>
        <w:rPr/>
        <w:t>(XXV),</w:t>
      </w:r>
      <w:r>
        <w:rPr>
          <w:spacing w:val="19"/>
        </w:rPr>
        <w:t> </w:t>
      </w:r>
      <w:r>
        <w:rPr/>
        <w:t>CM/Res.</w:t>
      </w:r>
      <w:r>
        <w:rPr>
          <w:spacing w:val="19"/>
        </w:rPr>
        <w:t> </w:t>
      </w:r>
      <w:r>
        <w:rPr/>
        <w:t>468</w:t>
      </w:r>
      <w:r>
        <w:rPr>
          <w:spacing w:val="17"/>
        </w:rPr>
        <w:t> </w:t>
      </w:r>
      <w:r>
        <w:rPr/>
        <w:t>(XXVI)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CM/Res.</w:t>
      </w:r>
      <w:r>
        <w:rPr>
          <w:spacing w:val="19"/>
        </w:rPr>
        <w:t> </w:t>
      </w:r>
      <w:r>
        <w:rPr>
          <w:spacing w:val="-5"/>
        </w:rPr>
        <w:t>504</w:t>
      </w:r>
    </w:p>
    <w:p>
      <w:pPr>
        <w:pStyle w:val="BodyText"/>
        <w:spacing w:before="137"/>
        <w:ind w:left="104"/>
      </w:pPr>
      <w:r>
        <w:rPr/>
        <w:t>(XXVII)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All-African</w:t>
      </w:r>
      <w:r>
        <w:rPr>
          <w:spacing w:val="-8"/>
        </w:rPr>
        <w:t> </w:t>
      </w:r>
      <w:r>
        <w:rPr/>
        <w:t>Trade</w:t>
      </w:r>
      <w:r>
        <w:rPr>
          <w:spacing w:val="-9"/>
        </w:rPr>
        <w:t> </w:t>
      </w:r>
      <w:r>
        <w:rPr>
          <w:spacing w:val="-2"/>
        </w:rPr>
        <w:t>Fair,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5" w:right="123" w:firstLine="719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Secretary-General on the results of the Second All-Africa Trade Fair,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20" w:firstLine="720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Second All-African Trade Fair offered a unique opportunity for the expansion and promotion of intra-African Trade and the exchange and dissemination of </w:t>
      </w:r>
      <w:r>
        <w:rPr>
          <w:spacing w:val="-2"/>
        </w:rPr>
        <w:t>information,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28" w:firstLine="720"/>
        <w:jc w:val="both"/>
      </w:pPr>
      <w:r>
        <w:rPr>
          <w:b/>
          <w:u w:val="single"/>
        </w:rPr>
        <w:t>Further convinced</w:t>
      </w:r>
      <w:r>
        <w:rPr>
          <w:b/>
        </w:rPr>
        <w:t> </w:t>
      </w:r>
      <w:r>
        <w:rPr/>
        <w:t>that the success of the All-Africa Trade Fair was due to the efforts and enormous work accomplished by the Government of the Peoples’</w:t>
      </w:r>
      <w:r>
        <w:rPr>
          <w:spacing w:val="-9"/>
        </w:rPr>
        <w:t> </w:t>
      </w:r>
      <w:r>
        <w:rPr/>
        <w:t>Democratic Republic of </w:t>
      </w:r>
      <w:r>
        <w:rPr>
          <w:spacing w:val="-2"/>
        </w:rPr>
        <w:t>Algeria,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8" w:hanging="360"/>
        <w:jc w:val="both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satisfaction at the results of the Second All-Africa Trade Fair and the work done by the OAU, the Committee of Ten and the Government of the People’s Democratic Republic of Algeria to ensure its success;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9" w:hanging="360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the Government of the Popular and Democratic Republic of Algeria on the steps it had taken to make the All-Africa Trade Fair a resounding success which reflected the African solidarity;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32" w:hanging="360"/>
        <w:jc w:val="both"/>
        <w:rPr>
          <w:sz w:val="24"/>
        </w:rPr>
      </w:pPr>
      <w:r>
        <w:rPr>
          <w:b/>
          <w:sz w:val="24"/>
        </w:rPr>
        <w:t>CONGRATULES FURTHER </w:t>
      </w:r>
      <w:r>
        <w:rPr>
          <w:sz w:val="24"/>
        </w:rPr>
        <w:t>the Member States which participated in the Second All-Africa Trade Fair on their contribution to its success;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CALLS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participate</w:t>
      </w:r>
      <w:r>
        <w:rPr>
          <w:spacing w:val="-11"/>
          <w:sz w:val="24"/>
        </w:rPr>
        <w:t> </w:t>
      </w:r>
      <w:r>
        <w:rPr>
          <w:sz w:val="24"/>
        </w:rPr>
        <w:t>fully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Third</w:t>
      </w:r>
      <w:r>
        <w:rPr>
          <w:spacing w:val="-11"/>
          <w:sz w:val="24"/>
        </w:rPr>
        <w:t> </w:t>
      </w:r>
      <w:r>
        <w:rPr>
          <w:sz w:val="24"/>
        </w:rPr>
        <w:t>All-Africa</w:t>
      </w:r>
      <w:r>
        <w:rPr>
          <w:spacing w:val="-12"/>
          <w:sz w:val="24"/>
        </w:rPr>
        <w:t> </w:t>
      </w:r>
      <w:r>
        <w:rPr>
          <w:sz w:val="24"/>
        </w:rPr>
        <w:t>Trade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Fair.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12" w:right="1426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2023-06-07T08:51:59Z</dcterms:created>
  <dcterms:modified xsi:type="dcterms:W3CDTF">2023-06-07T08:51:59Z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