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13"/>
        </w:rPr>
        <w:t> </w:t>
      </w:r>
      <w:r>
        <w:rPr>
          <w:spacing w:val="-2"/>
        </w:rPr>
        <w:t>552(XXIX)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13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WORLD</w:t>
      </w:r>
      <w:r>
        <w:rPr>
          <w:spacing w:val="-10"/>
          <w:u w:val="single"/>
        </w:rPr>
        <w:t> </w:t>
      </w:r>
      <w:r>
        <w:rPr>
          <w:u w:val="single"/>
        </w:rPr>
        <w:t>CONFERENCE</w:t>
      </w:r>
      <w:r>
        <w:rPr>
          <w:spacing w:val="-10"/>
          <w:u w:val="single"/>
        </w:rPr>
        <w:t> </w:t>
      </w:r>
      <w:r>
        <w:rPr>
          <w:u w:val="single"/>
        </w:rPr>
        <w:t>FOR</w:t>
      </w:r>
      <w:r>
        <w:rPr>
          <w:spacing w:val="-10"/>
          <w:u w:val="single"/>
        </w:rPr>
        <w:t> </w:t>
      </w:r>
      <w:r>
        <w:rPr>
          <w:u w:val="single"/>
        </w:rPr>
        <w:t>ACTION</w:t>
      </w:r>
      <w:r>
        <w:rPr>
          <w:spacing w:val="-10"/>
          <w:u w:val="single"/>
        </w:rPr>
        <w:t> </w:t>
      </w:r>
      <w:r>
        <w:rPr>
          <w:u w:val="single"/>
        </w:rPr>
        <w:t>AGAINST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APARTHEID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2" w:lineRule="auto" w:before="90"/>
        <w:ind w:left="104" w:right="114" w:firstLine="720"/>
        <w:jc w:val="both"/>
      </w:pPr>
      <w:r>
        <w:rPr/>
        <w:t>The Council of Ministers of the Organization of African Unity meeting in its Twenty</w:t>
      </w:r>
      <w:r>
        <w:rPr>
          <w:spacing w:val="-15"/>
        </w:rPr>
        <w:t> </w:t>
      </w:r>
      <w:r>
        <w:rPr/>
        <w:t>- Ninth</w:t>
      </w:r>
      <w:r>
        <w:rPr>
          <w:spacing w:val="-1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 in Libreville, Gabon, from</w:t>
      </w:r>
      <w:r>
        <w:rPr>
          <w:spacing w:val="-2"/>
        </w:rPr>
        <w:t> </w:t>
      </w:r>
      <w:r>
        <w:rPr/>
        <w:t>23</w:t>
      </w:r>
      <w:r>
        <w:rPr>
          <w:vertAlign w:val="superscript"/>
        </w:rPr>
        <w:t>rd</w:t>
      </w:r>
      <w:r>
        <w:rPr>
          <w:spacing w:val="-1"/>
          <w:vertAlign w:val="baseline"/>
        </w:rPr>
        <w:t> </w:t>
      </w:r>
      <w:r>
        <w:rPr>
          <w:vertAlign w:val="baseline"/>
        </w:rPr>
        <w:t>June to 3 July, 1977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56" w:firstLine="720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urgent need to promote the widest and most effective international action, by Governments and organizations, in support of the liberation struggle in Southern </w:t>
      </w:r>
      <w:r>
        <w:rPr>
          <w:spacing w:val="-2"/>
        </w:rPr>
        <w:t>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13" w:firstLine="720"/>
        <w:jc w:val="both"/>
      </w:pPr>
      <w:r>
        <w:rPr>
          <w:b/>
          <w:u w:val="single"/>
        </w:rPr>
        <w:t>Welcoming</w:t>
      </w:r>
      <w:r>
        <w:rPr>
          <w:b/>
        </w:rPr>
        <w:t> </w:t>
      </w:r>
      <w:r>
        <w:rPr/>
        <w:t>the decision of the United Nations General Assembly, in its resolution 31/6 of 9 November 1976, authorizing the Special Committee against Apartheid to organize a World Conference for Action Against Apartheid in 1977 in co</w:t>
      </w:r>
      <w:r>
        <w:rPr>
          <w:spacing w:val="-15"/>
        </w:rPr>
        <w:t> </w:t>
      </w:r>
      <w:r>
        <w:rPr/>
        <w:t>-operation with the Organization of African Unity, the South African liberation movements, the NGG Sub</w:t>
      </w:r>
      <w:r>
        <w:rPr>
          <w:spacing w:val="-15"/>
        </w:rPr>
        <w:t> </w:t>
      </w:r>
      <w:r>
        <w:rPr/>
        <w:t>-Committee on Colonialism, Racism and Apartheid, and other appropriate bodies,</w:t>
      </w:r>
    </w:p>
    <w:p>
      <w:pPr>
        <w:pStyle w:val="BodyText"/>
        <w:spacing w:before="3"/>
        <w:rPr>
          <w:sz w:val="36"/>
        </w:rPr>
      </w:pPr>
    </w:p>
    <w:p>
      <w:pPr>
        <w:spacing w:line="360" w:lineRule="auto" w:before="0"/>
        <w:ind w:left="105" w:right="145" w:firstLine="719"/>
        <w:jc w:val="both"/>
        <w:rPr>
          <w:sz w:val="24"/>
        </w:rPr>
      </w:pPr>
      <w:r>
        <w:rPr>
          <w:b/>
          <w:sz w:val="24"/>
          <w:u w:val="single"/>
        </w:rPr>
        <w:t>Noting with great appreciation that</w:t>
      </w:r>
      <w:r>
        <w:rPr>
          <w:b/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Government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Federal</w:t>
      </w:r>
      <w:r>
        <w:rPr>
          <w:spacing w:val="-4"/>
          <w:sz w:val="24"/>
        </w:rPr>
        <w:t> </w:t>
      </w:r>
      <w:r>
        <w:rPr>
          <w:sz w:val="24"/>
        </w:rPr>
        <w:t>Republic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Nigeria has agreed to host the World Conference for Action Against Apartheid in August 1877,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57" w:firstLine="720"/>
        <w:jc w:val="both"/>
      </w:pPr>
      <w:r>
        <w:rPr>
          <w:b/>
          <w:u w:val="single"/>
        </w:rPr>
        <w:t>Anxious</w:t>
      </w:r>
      <w:r>
        <w:rPr>
          <w:b/>
        </w:rPr>
        <w:t> </w:t>
      </w:r>
      <w:r>
        <w:rPr/>
        <w:t>to ensure the success of the Conference and to enable it to attain its main objective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mobilising</w:t>
      </w:r>
      <w:r>
        <w:rPr>
          <w:spacing w:val="-8"/>
        </w:rPr>
        <w:t> </w:t>
      </w:r>
      <w:r>
        <w:rPr/>
        <w:t>maximum</w:t>
      </w:r>
      <w:r>
        <w:rPr>
          <w:spacing w:val="-7"/>
        </w:rPr>
        <w:t> </w:t>
      </w:r>
      <w:r>
        <w:rPr/>
        <w:t>world</w:t>
      </w:r>
      <w:r>
        <w:rPr>
          <w:spacing w:val="-8"/>
        </w:rPr>
        <w:t> </w:t>
      </w:r>
      <w:r>
        <w:rPr/>
        <w:t>opinion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Liberation</w:t>
      </w:r>
      <w:r>
        <w:rPr>
          <w:spacing w:val="-6"/>
        </w:rPr>
        <w:t> </w:t>
      </w:r>
      <w:r>
        <w:rPr/>
        <w:t>struggle,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6" w:hanging="360"/>
        <w:jc w:val="both"/>
        <w:rPr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all Member States to participate at a high level in that Conference and encourages the participation of other Liberation Movements recognized by the OAU and non-governmental leaders of African organizations,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8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Administrative Secretary-General to co-operate actively with the Federal Government of</w:t>
      </w:r>
      <w:r>
        <w:rPr>
          <w:spacing w:val="40"/>
          <w:sz w:val="24"/>
        </w:rPr>
        <w:t> </w:t>
      </w:r>
      <w:r>
        <w:rPr>
          <w:sz w:val="24"/>
        </w:rPr>
        <w:t>Nigeria and the United Nations Special Committee Against Apartheid for the organization of the said Conference.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96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8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2023-06-07T08:52:29Z</dcterms:created>
  <dcterms:modified xsi:type="dcterms:W3CDTF">2023-06-07T08:52:29Z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