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5"/>
        <w:jc w:val="right"/>
      </w:pPr>
      <w:r>
        <w:rPr/>
        <w:t>CM/Res.</w:t>
      </w:r>
      <w:r>
        <w:rPr>
          <w:spacing w:val="-11"/>
        </w:rPr>
        <w:t> </w:t>
      </w:r>
      <w:r>
        <w:rPr>
          <w:spacing w:val="-2"/>
        </w:rPr>
        <w:t>619(XXX)</w:t>
      </w:r>
    </w:p>
    <w:p>
      <w:pPr>
        <w:pStyle w:val="BodyText"/>
        <w:spacing w:before="6"/>
        <w:rPr>
          <w:sz w:val="36"/>
        </w:rPr>
      </w:pPr>
    </w:p>
    <w:p>
      <w:pPr>
        <w:pStyle w:val="Title"/>
        <w:spacing w:line="360" w:lineRule="auto"/>
        <w:rPr>
          <w:u w:val="none"/>
        </w:rPr>
      </w:pPr>
      <w:r>
        <w:rPr>
          <w:u w:val="single"/>
        </w:rPr>
        <w:t>RESOLUTION</w:t>
      </w:r>
      <w:r>
        <w:rPr>
          <w:spacing w:val="-11"/>
          <w:u w:val="single"/>
        </w:rPr>
        <w:t> </w:t>
      </w:r>
      <w:r>
        <w:rPr>
          <w:u w:val="single"/>
        </w:rPr>
        <w:t>ON</w:t>
      </w:r>
      <w:r>
        <w:rPr>
          <w:spacing w:val="-11"/>
          <w:u w:val="single"/>
        </w:rPr>
        <w:t> </w:t>
      </w:r>
      <w:r>
        <w:rPr>
          <w:u w:val="single"/>
        </w:rPr>
        <w:t>THE</w:t>
      </w:r>
      <w:r>
        <w:rPr>
          <w:spacing w:val="-11"/>
          <w:u w:val="single"/>
        </w:rPr>
        <w:t> </w:t>
      </w:r>
      <w:r>
        <w:rPr>
          <w:u w:val="single"/>
        </w:rPr>
        <w:t>UNITED</w:t>
      </w:r>
      <w:r>
        <w:rPr>
          <w:spacing w:val="-11"/>
          <w:u w:val="single"/>
        </w:rPr>
        <w:t> </w:t>
      </w:r>
      <w:r>
        <w:rPr>
          <w:u w:val="single"/>
        </w:rPr>
        <w:t>NATIONS</w:t>
      </w:r>
      <w:r>
        <w:rPr>
          <w:spacing w:val="-11"/>
          <w:u w:val="single"/>
        </w:rPr>
        <w:t> </w:t>
      </w:r>
      <w:r>
        <w:rPr>
          <w:u w:val="single"/>
        </w:rPr>
        <w:t>INDUSTRAL</w:t>
      </w:r>
      <w:r>
        <w:rPr>
          <w:spacing w:val="-11"/>
          <w:u w:val="single"/>
        </w:rPr>
        <w:t> </w:t>
      </w:r>
      <w:r>
        <w:rPr>
          <w:u w:val="single"/>
        </w:rPr>
        <w:t>DEVELOP-</w:t>
      </w:r>
      <w:r>
        <w:rPr>
          <w:u w:val="none"/>
        </w:rPr>
        <w:t> </w:t>
      </w:r>
      <w:r>
        <w:rPr>
          <w:u w:val="single"/>
        </w:rPr>
        <w:t>MENT FUND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spacing w:line="362" w:lineRule="auto" w:before="90"/>
        <w:ind w:left="104" w:right="147" w:firstLine="720"/>
        <w:jc w:val="both"/>
      </w:pPr>
      <w:r>
        <w:rPr/>
        <w:t>The Council of Ministers of the Organization of African Unity meeting in its Thirtieth Ordinary Session in Tripoli, Libya from 20 to 28 February, 1978,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139" w:firstLine="720"/>
        <w:jc w:val="both"/>
      </w:pPr>
      <w:r>
        <w:rPr>
          <w:b/>
          <w:u w:val="single"/>
        </w:rPr>
        <w:t>Mindful</w:t>
      </w:r>
      <w:r>
        <w:rPr>
          <w:b/>
        </w:rPr>
        <w:t> </w:t>
      </w:r>
      <w:r>
        <w:rPr/>
        <w:t>of the Lima Declaration and Plan of Action, and of the United Nations General Assembly Resolution 31/202 and 31/203 and the decisions of the UN Industrial Development Board related to the establishment of the Industrial Development Fund;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134" w:firstLine="720"/>
        <w:jc w:val="both"/>
      </w:pPr>
      <w:r>
        <w:rPr>
          <w:b/>
          <w:u w:val="single"/>
        </w:rPr>
        <w:t>Deploring the Fact</w:t>
      </w:r>
      <w:r>
        <w:rPr>
          <w:b/>
        </w:rPr>
        <w:t> </w:t>
      </w:r>
      <w:r>
        <w:rPr/>
        <w:t>that the level of contributions so far attained during the First pledging Conference convened in New York, October 1977 for the year 1978 has only reached about 8.5</w:t>
      </w:r>
      <w:r>
        <w:rPr>
          <w:spacing w:val="-1"/>
        </w:rPr>
        <w:t> </w:t>
      </w:r>
      <w:r>
        <w:rPr/>
        <w:t>million</w:t>
      </w:r>
      <w:r>
        <w:rPr>
          <w:spacing w:val="-1"/>
        </w:rPr>
        <w:t> </w:t>
      </w:r>
      <w:r>
        <w:rPr/>
        <w:t>dollars, which</w:t>
      </w:r>
      <w:r>
        <w:rPr>
          <w:spacing w:val="-1"/>
        </w:rPr>
        <w:t> </w:t>
      </w:r>
      <w:r>
        <w:rPr/>
        <w:t>falls</w:t>
      </w:r>
      <w:r>
        <w:rPr>
          <w:spacing w:val="-1"/>
        </w:rPr>
        <w:t> </w:t>
      </w:r>
      <w:r>
        <w:rPr/>
        <w:t>short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target of</w:t>
      </w:r>
      <w:r>
        <w:rPr>
          <w:spacing w:val="-1"/>
        </w:rPr>
        <w:t> </w:t>
      </w:r>
      <w:r>
        <w:rPr/>
        <w:t>50</w:t>
      </w:r>
      <w:r>
        <w:rPr>
          <w:spacing w:val="-1"/>
        </w:rPr>
        <w:t> </w:t>
      </w:r>
      <w:r>
        <w:rPr/>
        <w:t>million</w:t>
      </w:r>
      <w:r>
        <w:rPr>
          <w:spacing w:val="-1"/>
        </w:rPr>
        <w:t> </w:t>
      </w:r>
      <w:r>
        <w:rPr/>
        <w:t>dollars;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144" w:firstLine="720"/>
        <w:jc w:val="both"/>
      </w:pPr>
      <w:r>
        <w:rPr>
          <w:b/>
          <w:u w:val="single"/>
        </w:rPr>
        <w:t>Concerned</w:t>
      </w:r>
      <w:r>
        <w:rPr>
          <w:b/>
        </w:rPr>
        <w:t> </w:t>
      </w:r>
      <w:r>
        <w:rPr/>
        <w:t>that without sufficient funds it will be difficult for UNIDO to provide the necessary technical assistance more effectively to the developing countries in order to enhance their industrialization: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33" w:hanging="360"/>
        <w:jc w:val="both"/>
        <w:rPr>
          <w:sz w:val="24"/>
        </w:rPr>
      </w:pPr>
      <w:r>
        <w:rPr>
          <w:b/>
          <w:sz w:val="24"/>
        </w:rPr>
        <w:t>CALLS UPON </w:t>
      </w:r>
      <w:r>
        <w:rPr>
          <w:sz w:val="24"/>
        </w:rPr>
        <w:t>all Member States of the UN and Inter-Governmental Organizations especially these who did not contribute to make greater efforts to contribute more to the UNIDO;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1" w:after="0"/>
        <w:ind w:left="1184" w:right="113" w:hanging="360"/>
        <w:jc w:val="both"/>
        <w:rPr>
          <w:sz w:val="24"/>
        </w:rPr>
      </w:pPr>
      <w:r>
        <w:rPr>
          <w:b/>
          <w:sz w:val="24"/>
        </w:rPr>
        <w:t>REQUESTS </w:t>
      </w:r>
      <w:r>
        <w:rPr>
          <w:sz w:val="24"/>
        </w:rPr>
        <w:t>the Secretary-General of the UN, the Administrative Secretary-General of the OAU and the Executive Director of UNIDO to take all necessary measures, in accordance with paragraph one, including making contacts with all Member States and Inter-Governmental Organizations to this end.</w:t>
      </w:r>
    </w:p>
    <w:sectPr>
      <w:type w:val="continuous"/>
      <w:pgSz w:w="12240" w:h="15840"/>
      <w:pgMar w:top="6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4060" w:right="397" w:hanging="3020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13" w:hanging="36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THIRTIETH ORDINARY SESSION OF THE COUNCIL OF MINISTERS</dc:title>
  <dcterms:created xsi:type="dcterms:W3CDTF">2023-06-07T08:55:36Z</dcterms:created>
  <dcterms:modified xsi:type="dcterms:W3CDTF">2023-06-07T08:55:36Z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