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7" w:lineRule="auto"/>
        <w:rPr>
          <w:u w:val="none"/>
        </w:rPr>
      </w:pPr>
      <w:r>
        <w:rPr>
          <w:u w:val="single"/>
        </w:rPr>
        <w:t>RESOLUTION ON THE PROBLEMS OF THE</w:t>
      </w:r>
      <w:r>
        <w:rPr>
          <w:u w:val="none"/>
        </w:rPr>
        <w:t> </w:t>
      </w:r>
      <w:r>
        <w:rPr>
          <w:u w:val="single"/>
        </w:rPr>
        <w:t>FINANCIAL ASSISTANCE REQUIRED FOR</w:t>
      </w:r>
      <w:r>
        <w:rPr>
          <w:u w:val="none"/>
        </w:rPr>
        <w:t> </w:t>
      </w:r>
      <w:r>
        <w:rPr>
          <w:u w:val="single"/>
        </w:rPr>
        <w:t>EMERGENCY INTERVENTIONS AGAINST DROUGHT</w:t>
      </w:r>
      <w:r>
        <w:rPr>
          <w:u w:val="none"/>
        </w:rPr>
        <w:t> </w:t>
      </w:r>
      <w:r>
        <w:rPr>
          <w:u w:val="single"/>
        </w:rPr>
        <w:t>AND OTHER NATURAL DISASTERS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 Council of Ministers of the Organization of African Unity, meeting in its Thirty-First Ordinary</w:t>
      </w:r>
      <w:r>
        <w:rPr>
          <w:spacing w:val="25"/>
        </w:rPr>
        <w:t> </w:t>
      </w:r>
      <w:r>
        <w:rPr/>
        <w:t>Session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Khartoum,</w:t>
      </w:r>
      <w:r>
        <w:rPr>
          <w:spacing w:val="25"/>
        </w:rPr>
        <w:t> </w:t>
      </w:r>
      <w:r>
        <w:rPr/>
        <w:t>Democratic</w:t>
      </w:r>
      <w:r>
        <w:rPr>
          <w:spacing w:val="25"/>
        </w:rPr>
        <w:t> </w:t>
      </w:r>
      <w:r>
        <w:rPr/>
        <w:t>Republic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Sudan,</w:t>
      </w:r>
      <w:r>
        <w:rPr>
          <w:spacing w:val="25"/>
        </w:rPr>
        <w:t> </w:t>
      </w:r>
      <w:r>
        <w:rPr/>
        <w:t>from</w:t>
      </w:r>
      <w:r>
        <w:rPr>
          <w:spacing w:val="25"/>
        </w:rPr>
        <w:t> </w:t>
      </w:r>
      <w:r>
        <w:rPr/>
        <w:t>7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18</w:t>
      </w:r>
      <w:r>
        <w:rPr>
          <w:spacing w:val="40"/>
        </w:rPr>
        <w:t> </w:t>
      </w:r>
      <w:r>
        <w:rPr/>
        <w:t>July</w:t>
      </w:r>
      <w:r>
        <w:rPr>
          <w:spacing w:val="26"/>
        </w:rPr>
        <w:t> </w:t>
      </w:r>
      <w:r>
        <w:rPr/>
        <w:t>1978,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300" w:firstLine="676"/>
        <w:jc w:val="both"/>
      </w:pPr>
      <w:r>
        <w:rPr>
          <w:b/>
          <w:u w:val="single"/>
        </w:rPr>
        <w:t>Having taken cognizance </w:t>
      </w:r>
      <w:r>
        <w:rPr>
          <w:b/>
        </w:rPr>
        <w:t> </w:t>
      </w:r>
      <w:r>
        <w:rPr/>
        <w:t>of the detailed report submitted by the Administrative Secretary-General on the Extra-Ordinary meeting of the </w:t>
      </w:r>
      <w:r>
        <w:rPr>
          <w:u w:val="single"/>
        </w:rPr>
        <w:t>Ad Hoc</w:t>
      </w:r>
      <w:r>
        <w:rPr/>
        <w:t> Committee on Drought and Other Natural Disasters, Document CM/890 (XXXI) and addendum II and III on the joint BADEA/OAU/FAO/CILSS meeting held in Rome from 20 to 23 June 1978,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309" w:firstLine="676"/>
        <w:jc w:val="both"/>
      </w:pPr>
      <w:r>
        <w:rPr>
          <w:b/>
          <w:u w:val="single"/>
        </w:rPr>
        <w:t>Noting with concern</w:t>
      </w:r>
      <w:r>
        <w:rPr>
          <w:b/>
        </w:rPr>
        <w:t> </w:t>
      </w:r>
      <w:r>
        <w:rPr/>
        <w:t>the seriousness of the situation created by the sudden reappearance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drought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year</w:t>
      </w:r>
      <w:r>
        <w:rPr>
          <w:spacing w:val="40"/>
        </w:rPr>
        <w:t> </w:t>
      </w:r>
      <w:r>
        <w:rPr/>
        <w:t>1977/78,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situation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seriously</w:t>
      </w:r>
      <w:r>
        <w:rPr>
          <w:spacing w:val="40"/>
        </w:rPr>
        <w:t> </w:t>
      </w:r>
      <w:r>
        <w:rPr/>
        <w:t>affects</w:t>
      </w:r>
      <w:r>
        <w:rPr>
          <w:spacing w:val="40"/>
        </w:rPr>
        <w:t> </w:t>
      </w:r>
      <w:r>
        <w:rPr/>
        <w:t>the already weak agricultural economies of some African countries,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306" w:firstLine="676"/>
        <w:jc w:val="both"/>
      </w:pPr>
      <w:r>
        <w:rPr>
          <w:b/>
          <w:u w:val="single"/>
        </w:rPr>
        <w:t>Having taken note</w:t>
      </w:r>
      <w:r>
        <w:rPr>
          <w:b/>
        </w:rPr>
        <w:t> </w:t>
      </w:r>
      <w:r>
        <w:rPr/>
        <w:t>of the decision of the BADEA to grant a loan of 15 million US Dollars as emergency financial assistance requested so as to meet this new situation,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305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situation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affected</w:t>
      </w:r>
      <w:r>
        <w:rPr>
          <w:spacing w:val="37"/>
        </w:rPr>
        <w:t> </w:t>
      </w:r>
      <w:r>
        <w:rPr/>
        <w:t>countries</w:t>
      </w:r>
      <w:r>
        <w:rPr>
          <w:spacing w:val="36"/>
        </w:rPr>
        <w:t> </w:t>
      </w:r>
      <w:r>
        <w:rPr/>
        <w:t>which</w:t>
      </w:r>
      <w:r>
        <w:rPr>
          <w:spacing w:val="37"/>
        </w:rPr>
        <w:t> </w:t>
      </w:r>
      <w:r>
        <w:rPr/>
        <w:t>also</w:t>
      </w:r>
      <w:r>
        <w:rPr>
          <w:spacing w:val="36"/>
        </w:rPr>
        <w:t> </w:t>
      </w:r>
      <w:r>
        <w:rPr/>
        <w:t>obtains</w:t>
      </w:r>
      <w:r>
        <w:rPr>
          <w:spacing w:val="36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states that come under this emergency assistance: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306" w:hanging="336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all the competent authorities of the BADEA, particularly to the League of Arab States so that a financial assistance of 15 million US Dollars may</w:t>
      </w:r>
      <w:r>
        <w:rPr>
          <w:spacing w:val="80"/>
          <w:sz w:val="22"/>
        </w:rPr>
        <w:t> </w:t>
      </w:r>
      <w:r>
        <w:rPr>
          <w:sz w:val="22"/>
        </w:rPr>
        <w:t>be given in the form of grants;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3" w:right="303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the OAU Administrative Secretary-General to start negotiations with the League of Arab States with a view to exploring other possibilities for</w:t>
      </w:r>
      <w:r>
        <w:rPr>
          <w:spacing w:val="40"/>
          <w:sz w:val="22"/>
        </w:rPr>
        <w:t> </w:t>
      </w:r>
      <w:r>
        <w:rPr>
          <w:sz w:val="22"/>
        </w:rPr>
        <w:t>urgent financial aid in the form of donations;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3" w:right="306" w:hanging="336"/>
        <w:jc w:val="both"/>
        <w:rPr>
          <w:sz w:val="22"/>
        </w:rPr>
      </w:pPr>
      <w:r>
        <w:rPr>
          <w:b/>
          <w:sz w:val="22"/>
        </w:rPr>
        <w:t>URGENTLY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APPEALS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International</w:t>
      </w:r>
      <w:r>
        <w:rPr>
          <w:spacing w:val="31"/>
          <w:sz w:val="22"/>
        </w:rPr>
        <w:t> </w:t>
      </w:r>
      <w:r>
        <w:rPr>
          <w:sz w:val="22"/>
        </w:rPr>
        <w:t>Community</w:t>
      </w:r>
      <w:r>
        <w:rPr>
          <w:spacing w:val="31"/>
          <w:sz w:val="22"/>
        </w:rPr>
        <w:t> </w:t>
      </w:r>
      <w:r>
        <w:rPr>
          <w:sz w:val="22"/>
        </w:rPr>
        <w:t>so</w:t>
      </w:r>
      <w:r>
        <w:rPr>
          <w:spacing w:val="31"/>
          <w:sz w:val="22"/>
        </w:rPr>
        <w:t> </w:t>
      </w:r>
      <w:r>
        <w:rPr>
          <w:sz w:val="22"/>
        </w:rPr>
        <w:t>that</w:t>
      </w:r>
      <w:r>
        <w:rPr>
          <w:spacing w:val="31"/>
          <w:sz w:val="22"/>
        </w:rPr>
        <w:t> </w:t>
      </w:r>
      <w:r>
        <w:rPr>
          <w:sz w:val="22"/>
        </w:rPr>
        <w:t>emergency</w:t>
      </w:r>
      <w:r>
        <w:rPr>
          <w:spacing w:val="31"/>
          <w:sz w:val="22"/>
        </w:rPr>
        <w:t> </w:t>
      </w:r>
      <w:r>
        <w:rPr>
          <w:sz w:val="22"/>
        </w:rPr>
        <w:t>aid to the affected countries should be given in the form of subventions and grants;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5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85" w:after="0"/>
        <w:ind w:left="1184" w:right="308" w:hanging="336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gratitude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donor</w:t>
      </w:r>
      <w:r>
        <w:rPr>
          <w:spacing w:val="40"/>
          <w:sz w:val="22"/>
        </w:rPr>
        <w:t> </w:t>
      </w:r>
      <w:r>
        <w:rPr>
          <w:sz w:val="22"/>
        </w:rPr>
        <w:t>countries,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International,</w:t>
      </w:r>
      <w:r>
        <w:rPr>
          <w:spacing w:val="40"/>
          <w:sz w:val="22"/>
        </w:rPr>
        <w:t> </w:t>
      </w:r>
      <w:r>
        <w:rPr>
          <w:sz w:val="22"/>
        </w:rPr>
        <w:t>Inter- Governmental and non-Governmental Organizations for the commendable efforts they</w:t>
      </w:r>
      <w:r>
        <w:rPr>
          <w:spacing w:val="40"/>
          <w:sz w:val="22"/>
        </w:rPr>
        <w:t> </w:t>
      </w:r>
      <w:r>
        <w:rPr>
          <w:sz w:val="22"/>
        </w:rPr>
        <w:t>have</w:t>
      </w:r>
      <w:r>
        <w:rPr>
          <w:spacing w:val="40"/>
          <w:sz w:val="22"/>
        </w:rPr>
        <w:t> </w:t>
      </w:r>
      <w:r>
        <w:rPr>
          <w:sz w:val="22"/>
        </w:rPr>
        <w:t>continuously</w:t>
      </w:r>
      <w:r>
        <w:rPr>
          <w:spacing w:val="40"/>
          <w:sz w:val="22"/>
        </w:rPr>
        <w:t> </w:t>
      </w:r>
      <w:r>
        <w:rPr>
          <w:sz w:val="22"/>
        </w:rPr>
        <w:t>made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order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help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affected</w:t>
      </w:r>
      <w:r>
        <w:rPr>
          <w:spacing w:val="40"/>
          <w:sz w:val="22"/>
        </w:rPr>
        <w:t> </w:t>
      </w:r>
      <w:r>
        <w:rPr>
          <w:sz w:val="22"/>
        </w:rPr>
        <w:t>countries</w:t>
      </w:r>
      <w:r>
        <w:rPr>
          <w:spacing w:val="40"/>
          <w:sz w:val="22"/>
        </w:rPr>
        <w:t> </w:t>
      </w:r>
      <w:r>
        <w:rPr>
          <w:sz w:val="22"/>
        </w:rPr>
        <w:t>is surmounting hardships.</w:t>
      </w:r>
    </w:p>
    <w:sectPr>
      <w:pgSz w:w="12240" w:h="15840"/>
      <w:pgMar w:header="701" w:footer="0" w:top="1260" w:bottom="280" w:left="17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160004pt;margin-top:34.068241pt;width:98.65pt;height:14.5pt;mso-position-horizontal-relative:page;mso-position-vertical-relative:page;z-index:-1575526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6"/>
                  </w:rPr>
                  <w:t> </w:t>
                </w:r>
                <w:r>
                  <w:rPr>
                    <w:spacing w:val="-2"/>
                  </w:rPr>
                  <w:t>670(XXXI)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8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2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8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6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4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544" w:right="1718" w:hanging="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306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2023-06-07T08:58:03Z</dcterms:created>
  <dcterms:modified xsi:type="dcterms:W3CDTF">2023-06-07T08:58:03Z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