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302"/>
        <w:jc w:val="right"/>
      </w:pPr>
      <w:r>
        <w:rPr/>
        <w:t>CM/Res.</w:t>
      </w:r>
      <w:r>
        <w:rPr>
          <w:spacing w:val="26"/>
        </w:rPr>
        <w:t> </w:t>
      </w:r>
      <w:r>
        <w:rPr>
          <w:spacing w:val="-2"/>
        </w:rPr>
        <w:t>676(XXXI)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TERRITORIAL INTEGRITY</w:t>
      </w:r>
      <w:r>
        <w:rPr>
          <w:u w:val="none"/>
        </w:rPr>
        <w:t> </w:t>
      </w:r>
      <w:r>
        <w:rPr>
          <w:u w:val="single"/>
        </w:rPr>
        <w:t>OF AFRICA AND THE SURROUNDING ISLANDS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48" w:val="left" w:leader="none"/>
          <w:tab w:pos="849" w:val="left" w:leader="none"/>
          <w:tab w:pos="2878" w:val="left" w:leader="none"/>
        </w:tabs>
        <w:spacing w:line="240" w:lineRule="auto" w:before="96" w:after="0"/>
        <w:ind w:left="848" w:right="0" w:hanging="678"/>
        <w:jc w:val="left"/>
        <w:rPr>
          <w:sz w:val="22"/>
        </w:rPr>
      </w:pPr>
      <w:r>
        <w:rPr>
          <w:b/>
          <w:spacing w:val="-2"/>
          <w:sz w:val="22"/>
          <w:u w:val="single"/>
        </w:rPr>
        <w:t>Reservations:</w:t>
      </w:r>
      <w:r>
        <w:rPr>
          <w:b/>
          <w:sz w:val="22"/>
        </w:rPr>
        <w:tab/>
      </w:r>
      <w:r>
        <w:rPr>
          <w:sz w:val="22"/>
        </w:rPr>
        <w:t>Cape</w:t>
      </w:r>
      <w:r>
        <w:rPr>
          <w:spacing w:val="12"/>
          <w:sz w:val="22"/>
        </w:rPr>
        <w:t> </w:t>
      </w:r>
      <w:r>
        <w:rPr>
          <w:sz w:val="22"/>
        </w:rPr>
        <w:t>Verde,</w:t>
      </w:r>
      <w:r>
        <w:rPr>
          <w:spacing w:val="12"/>
          <w:sz w:val="22"/>
        </w:rPr>
        <w:t> </w:t>
      </w:r>
      <w:r>
        <w:rPr>
          <w:sz w:val="22"/>
        </w:rPr>
        <w:t>Chard,</w:t>
      </w:r>
      <w:r>
        <w:rPr>
          <w:spacing w:val="12"/>
          <w:sz w:val="22"/>
        </w:rPr>
        <w:t> </w:t>
      </w:r>
      <w:r>
        <w:rPr>
          <w:sz w:val="22"/>
        </w:rPr>
        <w:t>Central</w:t>
      </w:r>
      <w:r>
        <w:rPr>
          <w:spacing w:val="12"/>
          <w:sz w:val="22"/>
        </w:rPr>
        <w:t> </w:t>
      </w:r>
      <w:r>
        <w:rPr>
          <w:sz w:val="22"/>
        </w:rPr>
        <w:t>African</w:t>
      </w:r>
      <w:r>
        <w:rPr>
          <w:spacing w:val="13"/>
          <w:sz w:val="22"/>
        </w:rPr>
        <w:t> </w:t>
      </w:r>
      <w:r>
        <w:rPr>
          <w:sz w:val="22"/>
        </w:rPr>
        <w:t>Empire,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Cameroon,</w:t>
      </w:r>
    </w:p>
    <w:p>
      <w:pPr>
        <w:pStyle w:val="BodyText"/>
        <w:spacing w:line="369" w:lineRule="auto" w:before="140"/>
        <w:ind w:left="2878"/>
      </w:pPr>
      <w:r>
        <w:rPr/>
        <w:t>Djibouti, Egypt, Ivory Coast. Liberia. Mauritania, Mauritius, Morocco, Senegal, Tunisia, Upper Volta, Zaire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48" w:val="left" w:leader="none"/>
          <w:tab w:pos="849" w:val="left" w:leader="none"/>
          <w:tab w:pos="2878" w:val="left" w:leader="none"/>
        </w:tabs>
        <w:spacing w:line="240" w:lineRule="auto" w:before="0" w:after="0"/>
        <w:ind w:left="848" w:right="0" w:hanging="678"/>
        <w:jc w:val="left"/>
        <w:rPr>
          <w:sz w:val="22"/>
        </w:rPr>
      </w:pPr>
      <w:r>
        <w:rPr>
          <w:b/>
          <w:sz w:val="22"/>
          <w:u w:val="single"/>
        </w:rPr>
        <w:t>Non</w:t>
      </w:r>
      <w:r>
        <w:rPr>
          <w:b/>
          <w:spacing w:val="13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Participating:</w:t>
      </w:r>
      <w:r>
        <w:rPr>
          <w:b/>
          <w:sz w:val="22"/>
        </w:rPr>
        <w:tab/>
      </w:r>
      <w:r>
        <w:rPr>
          <w:spacing w:val="-2"/>
          <w:sz w:val="22"/>
        </w:rPr>
        <w:t>Niger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 w:firstLine="676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848"/>
      </w:pPr>
      <w:r>
        <w:rPr>
          <w:b/>
          <w:u w:val="single"/>
        </w:rPr>
        <w:t>Recalling</w:t>
      </w:r>
      <w:r>
        <w:rPr>
          <w:b/>
          <w:spacing w:val="15"/>
        </w:rPr>
        <w:t> </w:t>
      </w:r>
      <w:r>
        <w:rPr/>
        <w:t>declaration</w:t>
      </w:r>
      <w:r>
        <w:rPr>
          <w:spacing w:val="12"/>
        </w:rPr>
        <w:t> </w:t>
      </w:r>
      <w:r>
        <w:rPr/>
        <w:t>1514</w:t>
      </w:r>
      <w:r>
        <w:rPr>
          <w:spacing w:val="12"/>
        </w:rPr>
        <w:t> </w:t>
      </w:r>
      <w:r>
        <w:rPr/>
        <w:t>(XV)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General</w:t>
      </w:r>
      <w:r>
        <w:rPr>
          <w:spacing w:val="11"/>
        </w:rPr>
        <w:t> </w:t>
      </w:r>
      <w:r>
        <w:rPr>
          <w:spacing w:val="-2"/>
        </w:rPr>
        <w:t>Assembly,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96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Drawing</w:t>
      </w:r>
      <w:r>
        <w:rPr>
          <w:b/>
          <w:spacing w:val="17"/>
          <w:sz w:val="22"/>
          <w:u w:val="single"/>
        </w:rPr>
        <w:t> </w:t>
      </w:r>
      <w:r>
        <w:rPr>
          <w:b/>
          <w:sz w:val="22"/>
          <w:u w:val="single"/>
        </w:rPr>
        <w:t>inspiration</w:t>
      </w:r>
      <w:r>
        <w:rPr>
          <w:b/>
          <w:spacing w:val="27"/>
          <w:sz w:val="22"/>
        </w:rPr>
        <w:t> </w:t>
      </w:r>
      <w:r>
        <w:rPr>
          <w:sz w:val="22"/>
        </w:rPr>
        <w:t>from</w:t>
      </w:r>
      <w:r>
        <w:rPr>
          <w:spacing w:val="19"/>
          <w:sz w:val="22"/>
        </w:rPr>
        <w:t> </w:t>
      </w:r>
      <w:r>
        <w:rPr>
          <w:sz w:val="22"/>
        </w:rPr>
        <w:t>Article</w:t>
      </w:r>
      <w:r>
        <w:rPr>
          <w:spacing w:val="19"/>
          <w:sz w:val="22"/>
        </w:rPr>
        <w:t> </w:t>
      </w:r>
      <w:r>
        <w:rPr>
          <w:sz w:val="22"/>
        </w:rPr>
        <w:t>I</w:t>
      </w:r>
      <w:r>
        <w:rPr>
          <w:spacing w:val="18"/>
          <w:sz w:val="22"/>
        </w:rPr>
        <w:t> </w:t>
      </w:r>
      <w:r>
        <w:rPr>
          <w:sz w:val="22"/>
        </w:rPr>
        <w:t>(2)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Charted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Organization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African</w:t>
      </w:r>
    </w:p>
    <w:p>
      <w:pPr>
        <w:pStyle w:val="BodyText"/>
        <w:spacing w:before="136"/>
        <w:ind w:left="171"/>
      </w:pPr>
      <w:r>
        <w:rPr>
          <w:spacing w:val="-2"/>
        </w:rPr>
        <w:t>Unity,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9" w:lineRule="auto"/>
        <w:ind w:left="171" w:right="309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decision of the 5</w:t>
      </w:r>
      <w:r>
        <w:rPr>
          <w:vertAlign w:val="superscript"/>
        </w:rPr>
        <w:t>th</w:t>
      </w:r>
      <w:r>
        <w:rPr>
          <w:vertAlign w:val="baseline"/>
        </w:rPr>
        <w:t> Summit of the OAU Algiers, Algeria 1968, affirming the African character of the Canary Island,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303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the islands surrounding Africa are part and parcel of the African Continent and that any foreign occupation of these island constitutes a permanent threat to its security and an obstacle to the development of its sea resources: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185" w:val="left" w:leader="none"/>
        </w:tabs>
        <w:spacing w:line="367" w:lineRule="auto" w:before="0" w:after="0"/>
        <w:ind w:left="1183" w:right="309" w:hanging="336"/>
        <w:jc w:val="both"/>
        <w:rPr>
          <w:sz w:val="22"/>
        </w:rPr>
      </w:pPr>
      <w:r>
        <w:rPr>
          <w:b/>
          <w:sz w:val="22"/>
        </w:rPr>
        <w:t>REAFFIRMS</w:t>
      </w:r>
      <w:r>
        <w:rPr>
          <w:b/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islands</w:t>
      </w:r>
      <w:r>
        <w:rPr>
          <w:spacing w:val="40"/>
          <w:sz w:val="22"/>
        </w:rPr>
        <w:t> </w:t>
      </w:r>
      <w:r>
        <w:rPr>
          <w:sz w:val="22"/>
        </w:rPr>
        <w:t>surrounding</w:t>
      </w:r>
      <w:r>
        <w:rPr>
          <w:spacing w:val="40"/>
          <w:sz w:val="22"/>
        </w:rPr>
        <w:t> </w:t>
      </w:r>
      <w:r>
        <w:rPr>
          <w:sz w:val="22"/>
        </w:rPr>
        <w:t>Africa,</w:t>
      </w:r>
      <w:r>
        <w:rPr>
          <w:spacing w:val="40"/>
          <w:sz w:val="22"/>
        </w:rPr>
        <w:t> </w:t>
      </w:r>
      <w:r>
        <w:rPr>
          <w:sz w:val="22"/>
        </w:rPr>
        <w:t>especially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Glorious Islands, Juan de Nova, Europa, Bassasda India, Reunion and Canary Islands are</w:t>
      </w:r>
      <w:r>
        <w:rPr>
          <w:spacing w:val="80"/>
          <w:w w:val="150"/>
          <w:sz w:val="22"/>
        </w:rPr>
        <w:t> </w:t>
      </w:r>
      <w:r>
        <w:rPr>
          <w:sz w:val="22"/>
        </w:rPr>
        <w:t>part and parcel of the African continent;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185" w:val="left" w:leader="none"/>
        </w:tabs>
        <w:spacing w:line="369" w:lineRule="auto" w:before="0" w:after="0"/>
        <w:ind w:left="1183" w:right="307" w:hanging="336"/>
        <w:jc w:val="both"/>
        <w:rPr>
          <w:sz w:val="22"/>
        </w:rPr>
      </w:pPr>
      <w:r>
        <w:rPr>
          <w:b/>
          <w:sz w:val="22"/>
        </w:rPr>
        <w:t>DENOUNCES</w:t>
      </w:r>
      <w:r>
        <w:rPr>
          <w:b/>
          <w:spacing w:val="40"/>
          <w:sz w:val="22"/>
        </w:rPr>
        <w:t> </w:t>
      </w:r>
      <w:r>
        <w:rPr>
          <w:sz w:val="22"/>
        </w:rPr>
        <w:t>colonial</w:t>
      </w:r>
      <w:r>
        <w:rPr>
          <w:spacing w:val="40"/>
          <w:sz w:val="22"/>
        </w:rPr>
        <w:t> </w:t>
      </w:r>
      <w:r>
        <w:rPr>
          <w:sz w:val="22"/>
        </w:rPr>
        <w:t>powers</w:t>
      </w:r>
      <w:r>
        <w:rPr>
          <w:spacing w:val="40"/>
          <w:sz w:val="22"/>
        </w:rPr>
        <w:t> </w:t>
      </w:r>
      <w:r>
        <w:rPr>
          <w:sz w:val="22"/>
        </w:rPr>
        <w:t>which</w:t>
      </w:r>
      <w:r>
        <w:rPr>
          <w:spacing w:val="40"/>
          <w:sz w:val="22"/>
        </w:rPr>
        <w:t> </w:t>
      </w:r>
      <w:r>
        <w:rPr>
          <w:sz w:val="22"/>
        </w:rPr>
        <w:t>not</w:t>
      </w:r>
      <w:r>
        <w:rPr>
          <w:spacing w:val="40"/>
          <w:sz w:val="22"/>
        </w:rPr>
        <w:t> </w:t>
      </w:r>
      <w:r>
        <w:rPr>
          <w:sz w:val="22"/>
        </w:rPr>
        <w:t>only</w:t>
      </w:r>
      <w:r>
        <w:rPr>
          <w:spacing w:val="40"/>
          <w:sz w:val="22"/>
        </w:rPr>
        <w:t> </w:t>
      </w:r>
      <w:r>
        <w:rPr>
          <w:sz w:val="22"/>
        </w:rPr>
        <w:t>insist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occupying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islands but also pass legislations on the territorial waters surrounding these very islands;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185" w:val="left" w:leader="none"/>
        </w:tabs>
        <w:spacing w:line="369" w:lineRule="auto" w:before="0" w:after="0"/>
        <w:ind w:left="1184" w:right="297" w:hanging="336"/>
        <w:jc w:val="both"/>
        <w:rPr>
          <w:sz w:val="22"/>
        </w:rPr>
      </w:pPr>
      <w:r>
        <w:rPr>
          <w:b/>
          <w:sz w:val="22"/>
        </w:rPr>
        <w:t>REJECTS </w:t>
      </w:r>
      <w:r>
        <w:rPr>
          <w:sz w:val="22"/>
        </w:rPr>
        <w:t>the official texts adopted recently by Spain and France on territorial water and exclusive economic Zone relating to Mozambique channel, the Island of Reunion, Canary Island s as illegal and contrary to the principles contained in Declaration</w:t>
      </w:r>
      <w:r>
        <w:rPr>
          <w:spacing w:val="65"/>
          <w:w w:val="150"/>
          <w:sz w:val="22"/>
        </w:rPr>
        <w:t>   </w:t>
      </w:r>
      <w:r>
        <w:rPr>
          <w:sz w:val="22"/>
        </w:rPr>
        <w:t>1514</w:t>
      </w:r>
      <w:r>
        <w:rPr>
          <w:spacing w:val="65"/>
          <w:w w:val="150"/>
          <w:sz w:val="22"/>
        </w:rPr>
        <w:t>   </w:t>
      </w:r>
      <w:r>
        <w:rPr>
          <w:sz w:val="22"/>
        </w:rPr>
        <w:t>(XV)</w:t>
      </w:r>
      <w:r>
        <w:rPr>
          <w:spacing w:val="65"/>
          <w:w w:val="150"/>
          <w:sz w:val="22"/>
        </w:rPr>
        <w:t>   </w:t>
      </w:r>
      <w:r>
        <w:rPr>
          <w:sz w:val="22"/>
        </w:rPr>
        <w:t>of</w:t>
      </w:r>
      <w:r>
        <w:rPr>
          <w:spacing w:val="65"/>
          <w:w w:val="150"/>
          <w:sz w:val="22"/>
        </w:rPr>
        <w:t>   </w:t>
      </w:r>
      <w:r>
        <w:rPr>
          <w:sz w:val="22"/>
        </w:rPr>
        <w:t>the</w:t>
      </w:r>
      <w:r>
        <w:rPr>
          <w:spacing w:val="65"/>
          <w:w w:val="150"/>
          <w:sz w:val="22"/>
        </w:rPr>
        <w:t>   </w:t>
      </w:r>
      <w:r>
        <w:rPr>
          <w:sz w:val="22"/>
        </w:rPr>
        <w:t>UN</w:t>
      </w:r>
      <w:r>
        <w:rPr>
          <w:spacing w:val="65"/>
          <w:w w:val="150"/>
          <w:sz w:val="22"/>
        </w:rPr>
        <w:t>   </w:t>
      </w:r>
      <w:r>
        <w:rPr>
          <w:sz w:val="22"/>
        </w:rPr>
        <w:t>General</w:t>
      </w:r>
      <w:r>
        <w:rPr>
          <w:spacing w:val="65"/>
          <w:w w:val="150"/>
          <w:sz w:val="22"/>
        </w:rPr>
        <w:t>   </w:t>
      </w:r>
      <w:r>
        <w:rPr>
          <w:sz w:val="22"/>
        </w:rPr>
        <w:t>Assembly.</w:t>
      </w:r>
    </w:p>
    <w:sectPr>
      <w:type w:val="continuous"/>
      <w:pgSz w:w="12240" w:h="15840"/>
      <w:pgMar w:top="620" w:bottom="280" w:left="17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848" w:hanging="6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4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8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73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37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02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66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1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856" w:right="1666" w:hanging="154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8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2023-06-07T08:58:20Z</dcterms:created>
  <dcterms:modified xsi:type="dcterms:W3CDTF">2023-06-07T08:58:20Z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