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THE ACTIVITIES OF MERCENARIES</w:t>
      </w:r>
      <w:r>
        <w:rPr>
          <w:u w:val="none"/>
        </w:rPr>
        <w:t> </w:t>
      </w:r>
      <w:r>
        <w:rPr>
          <w:u w:val="single"/>
        </w:rPr>
        <w:t>IN THE GREAT LAKES AREA AND ESPECIALLY IN ZAIRE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369" w:lineRule="auto" w:before="95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Seriously concerned</w:t>
      </w:r>
      <w:r>
        <w:rPr>
          <w:b/>
          <w:spacing w:val="40"/>
        </w:rPr>
        <w:t> </w:t>
      </w:r>
      <w:r>
        <w:rPr/>
        <w:t>with the continuous threat to the security of the African</w:t>
      </w:r>
      <w:r>
        <w:rPr>
          <w:spacing w:val="80"/>
        </w:rPr>
        <w:t> </w:t>
      </w:r>
      <w:r>
        <w:rPr/>
        <w:t>Continent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certain</w:t>
      </w:r>
      <w:r>
        <w:rPr>
          <w:spacing w:val="28"/>
        </w:rPr>
        <w:t> </w:t>
      </w:r>
      <w:r>
        <w:rPr/>
        <w:t>African</w:t>
      </w:r>
      <w:r>
        <w:rPr>
          <w:spacing w:val="28"/>
        </w:rPr>
        <w:t> </w:t>
      </w:r>
      <w:r>
        <w:rPr/>
        <w:t>countries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particular</w:t>
      </w:r>
      <w:r>
        <w:rPr>
          <w:spacing w:val="29"/>
        </w:rPr>
        <w:t> </w:t>
      </w:r>
      <w:r>
        <w:rPr/>
        <w:t>posed</w:t>
      </w:r>
      <w:r>
        <w:rPr>
          <w:spacing w:val="29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presence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activities of</w:t>
      </w:r>
      <w:r>
        <w:rPr>
          <w:spacing w:val="24"/>
        </w:rPr>
        <w:t> </w:t>
      </w:r>
      <w:r>
        <w:rPr/>
        <w:t>mercenaries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continent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view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sowing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seeds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discord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undermining the territory integrity and sovereignty of the African States,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7" w:lineRule="auto"/>
        <w:ind w:left="171" w:right="155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harmful effects of the numerous interventions and activities of mercenaries against the sovereignty, security, territorial integrity and the orderly development</w:t>
      </w:r>
      <w:r>
        <w:rPr>
          <w:spacing w:val="40"/>
        </w:rPr>
        <w:t> </w:t>
      </w:r>
      <w:r>
        <w:rPr/>
        <w:t>of African States,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Recalling</w:t>
      </w:r>
      <w:r>
        <w:rPr>
          <w:b/>
          <w:spacing w:val="34"/>
          <w:u w:val="single"/>
        </w:rPr>
        <w:t> </w:t>
      </w:r>
      <w:r>
        <w:rPr/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OAU</w:t>
      </w:r>
      <w:r>
        <w:rPr>
          <w:spacing w:val="22"/>
        </w:rPr>
        <w:t> </w:t>
      </w:r>
      <w:r>
        <w:rPr/>
        <w:t>Convention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Elimination</w:t>
      </w:r>
      <w:r>
        <w:rPr>
          <w:spacing w:val="22"/>
        </w:rPr>
        <w:t> </w:t>
      </w:r>
      <w:r>
        <w:rPr/>
        <w:t>of</w:t>
      </w:r>
      <w:r>
        <w:rPr>
          <w:spacing w:val="80"/>
        </w:rPr>
        <w:t> </w:t>
      </w:r>
      <w:r>
        <w:rPr/>
        <w:t>Mercenaries in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 binding obligation assumed by the International Community to</w:t>
      </w:r>
      <w:r>
        <w:rPr>
          <w:spacing w:val="80"/>
        </w:rPr>
        <w:t> </w:t>
      </w:r>
      <w:r>
        <w:rPr/>
        <w:t>respect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provisions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Geneva</w:t>
      </w:r>
      <w:r>
        <w:rPr>
          <w:spacing w:val="40"/>
        </w:rPr>
        <w:t> </w:t>
      </w:r>
      <w:r>
        <w:rPr/>
        <w:t>Conventions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1949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Additional</w:t>
      </w:r>
      <w:r>
        <w:rPr>
          <w:spacing w:val="40"/>
        </w:rPr>
        <w:t> </w:t>
      </w:r>
      <w:r>
        <w:rPr/>
        <w:t>Protocols thereto regarding the basic guarantees of humanity and prohibiting</w:t>
      </w:r>
      <w:r>
        <w:rPr>
          <w:spacing w:val="31"/>
        </w:rPr>
        <w:t> </w:t>
      </w:r>
      <w:r>
        <w:rPr/>
        <w:t>their nationals form going</w:t>
      </w:r>
      <w:r>
        <w:rPr>
          <w:spacing w:val="80"/>
        </w:rPr>
        <w:t> </w:t>
      </w:r>
      <w:r>
        <w:rPr/>
        <w:t>to other regions of the world, including Africa, as mercenaries and thereby ensuring that their territories are no longer used for the recruitment, training and equipment of mercenaries: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5" w:hanging="336"/>
        <w:jc w:val="both"/>
        <w:rPr>
          <w:sz w:val="22"/>
        </w:rPr>
      </w:pPr>
      <w:r>
        <w:rPr>
          <w:b/>
          <w:sz w:val="22"/>
        </w:rPr>
        <w:t>ONCE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AGAIN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DENOUNCES</w:t>
      </w:r>
      <w:r>
        <w:rPr>
          <w:b/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strong</w:t>
      </w:r>
      <w:r>
        <w:rPr>
          <w:spacing w:val="40"/>
          <w:sz w:val="22"/>
        </w:rPr>
        <w:t> </w:t>
      </w:r>
      <w:r>
        <w:rPr>
          <w:sz w:val="22"/>
        </w:rPr>
        <w:t>terms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activities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mercenaries aimed at destabilizing OAU Member States resulting in loss of human lives and </w:t>
      </w:r>
      <w:r>
        <w:rPr>
          <w:spacing w:val="-2"/>
          <w:sz w:val="22"/>
        </w:rPr>
        <w:t>desolation;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CONDEMNS STRONGLY </w:t>
      </w:r>
      <w:r>
        <w:rPr>
          <w:sz w:val="22"/>
        </w:rPr>
        <w:t>the recent attempt of mercenaries in the Great Lakes area particularly to create diabolical acts of hostility against the Eastern Region of the Republic of Zaire with a view to destabilizing its institutions and paralysing its </w:t>
      </w:r>
      <w:r>
        <w:rPr>
          <w:spacing w:val="-2"/>
          <w:sz w:val="22"/>
        </w:rPr>
        <w:t>economy;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120" w:bottom="280" w:left="1720" w:right="1720"/>
          <w:pgNumType w:start="1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96" w:after="0"/>
        <w:ind w:left="1183" w:right="145" w:hanging="336"/>
        <w:jc w:val="both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Rwanda,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fraternal</w:t>
      </w:r>
      <w:r>
        <w:rPr>
          <w:spacing w:val="40"/>
          <w:sz w:val="22"/>
        </w:rPr>
        <w:t> </w:t>
      </w:r>
      <w:r>
        <w:rPr>
          <w:sz w:val="22"/>
        </w:rPr>
        <w:t>co-operation which made it possible to frustrate the diabolical aims of those mercenaries, and</w:t>
      </w:r>
      <w:r>
        <w:rPr>
          <w:spacing w:val="80"/>
          <w:sz w:val="22"/>
        </w:rPr>
        <w:t> </w:t>
      </w:r>
      <w:r>
        <w:rPr>
          <w:sz w:val="22"/>
        </w:rPr>
        <w:t>also on its decision to take legal proceedings against those international criminals,</w:t>
      </w:r>
      <w:r>
        <w:rPr>
          <w:spacing w:val="80"/>
          <w:sz w:val="22"/>
        </w:rPr>
        <w:t> </w:t>
      </w:r>
      <w:r>
        <w:rPr>
          <w:sz w:val="22"/>
        </w:rPr>
        <w:t>in conformity with the relevant resolutions of the OAU and the OAU Convention</w:t>
      </w:r>
      <w:r>
        <w:rPr>
          <w:spacing w:val="80"/>
          <w:sz w:val="22"/>
        </w:rPr>
        <w:t> </w:t>
      </w:r>
      <w:r>
        <w:rPr>
          <w:sz w:val="22"/>
        </w:rPr>
        <w:t>on the Elimination of Mercenarism in Africa;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continue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tolerate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recruitment,</w:t>
      </w:r>
      <w:r>
        <w:rPr>
          <w:spacing w:val="40"/>
          <w:sz w:val="22"/>
        </w:rPr>
        <w:t> </w:t>
      </w:r>
      <w:r>
        <w:rPr>
          <w:sz w:val="22"/>
        </w:rPr>
        <w:t>training and</w:t>
      </w:r>
      <w:r>
        <w:rPr>
          <w:spacing w:val="40"/>
          <w:sz w:val="22"/>
        </w:rPr>
        <w:t> </w:t>
      </w:r>
      <w:r>
        <w:rPr>
          <w:sz w:val="22"/>
        </w:rPr>
        <w:t>arming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mercenaries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territories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calls</w:t>
      </w:r>
      <w:r>
        <w:rPr>
          <w:spacing w:val="40"/>
          <w:sz w:val="22"/>
        </w:rPr>
        <w:t> </w:t>
      </w:r>
      <w:r>
        <w:rPr>
          <w:sz w:val="22"/>
        </w:rPr>
        <w:t>upon</w:t>
      </w:r>
      <w:r>
        <w:rPr>
          <w:spacing w:val="40"/>
          <w:sz w:val="22"/>
        </w:rPr>
        <w:t> </w:t>
      </w:r>
      <w:r>
        <w:rPr>
          <w:sz w:val="22"/>
        </w:rPr>
        <w:t>them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take measures with a view to prescribing such acts in their territories;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45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of the OAU to maintain close co-operation for the effective implementation of the provisions of the OAU Convention on the Elimination of Mercenarism in Africa;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44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its complete solidarity with the people of Zaire and assures them of its full support in the struggle to</w:t>
      </w:r>
      <w:r>
        <w:rPr>
          <w:spacing w:val="40"/>
          <w:sz w:val="22"/>
        </w:rPr>
        <w:t> </w:t>
      </w:r>
      <w:r>
        <w:rPr>
          <w:sz w:val="22"/>
        </w:rPr>
        <w:t>put an end to all</w:t>
      </w:r>
      <w:r>
        <w:rPr>
          <w:spacing w:val="40"/>
          <w:sz w:val="22"/>
        </w:rPr>
        <w:t> </w:t>
      </w:r>
      <w:r>
        <w:rPr>
          <w:sz w:val="22"/>
        </w:rPr>
        <w:t>mercenary activities in its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territory.</w:t>
      </w:r>
    </w:p>
    <w:sectPr>
      <w:pgSz w:w="12240" w:h="15840"/>
      <w:pgMar w:header="701" w:footer="0" w:top="11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5782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681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280" w:right="1315" w:firstLine="17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5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2023-06-07T08:58:36Z</dcterms:created>
  <dcterms:modified xsi:type="dcterms:W3CDTF">2023-06-07T08:58:36Z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