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7"/>
          <w:u w:val="single"/>
        </w:rPr>
        <w:t> </w:t>
      </w:r>
      <w:r>
        <w:rPr>
          <w:u w:val="single"/>
        </w:rPr>
        <w:t>ON</w:t>
      </w:r>
      <w:r>
        <w:rPr>
          <w:spacing w:val="7"/>
          <w:u w:val="single"/>
        </w:rPr>
        <w:t> </w:t>
      </w:r>
      <w:r>
        <w:rPr>
          <w:u w:val="single"/>
        </w:rPr>
        <w:t>UNCTAD</w:t>
      </w:r>
      <w:r>
        <w:rPr>
          <w:spacing w:val="7"/>
          <w:u w:val="single"/>
        </w:rPr>
        <w:t> </w:t>
      </w:r>
      <w:r>
        <w:rPr>
          <w:spacing w:val="-10"/>
          <w:u w:val="single"/>
        </w:rPr>
        <w:t>V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right="142" w:firstLine="676"/>
        <w:jc w:val="both"/>
      </w:pPr>
      <w:r>
        <w:rPr/>
        <w:t>The Council of Ministers of the organization of African Unity meeting in its Thirty- third Ordinary Session in Monrovia, Liberia, from 6 to 20 July 1979;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right="171" w:firstLine="676"/>
        <w:jc w:val="both"/>
      </w:pPr>
      <w:r>
        <w:rPr>
          <w:b/>
          <w:u w:val="single"/>
        </w:rPr>
        <w:t>Taking note</w:t>
      </w:r>
      <w:r>
        <w:rPr>
          <w:b/>
        </w:rPr>
        <w:t> </w:t>
      </w:r>
      <w:r>
        <w:rPr/>
        <w:t>of with appreciation the Secretary-General’s Report on UNCTAD V contained in document CM/984 (XXXIII)’</w:t>
      </w:r>
    </w:p>
    <w:p>
      <w:pPr>
        <w:pStyle w:val="BodyText"/>
        <w:spacing w:before="8"/>
        <w:rPr>
          <w:sz w:val="33"/>
        </w:rPr>
      </w:pPr>
    </w:p>
    <w:p>
      <w:pPr>
        <w:spacing w:before="0"/>
        <w:ind w:left="848" w:right="0" w:firstLine="0"/>
        <w:jc w:val="left"/>
        <w:rPr>
          <w:sz w:val="22"/>
        </w:rPr>
      </w:pPr>
      <w:r>
        <w:rPr>
          <w:b/>
          <w:sz w:val="22"/>
          <w:u w:val="single"/>
        </w:rPr>
        <w:t>Deeply</w:t>
      </w:r>
      <w:r>
        <w:rPr>
          <w:b/>
          <w:spacing w:val="4"/>
          <w:sz w:val="22"/>
          <w:u w:val="single"/>
        </w:rPr>
        <w:t> </w:t>
      </w:r>
      <w:r>
        <w:rPr>
          <w:b/>
          <w:sz w:val="22"/>
          <w:u w:val="single"/>
        </w:rPr>
        <w:t>concerned</w:t>
      </w:r>
      <w:r>
        <w:rPr>
          <w:b/>
          <w:spacing w:val="22"/>
          <w:sz w:val="22"/>
        </w:rPr>
        <w:t> </w:t>
      </w:r>
      <w:r>
        <w:rPr>
          <w:sz w:val="22"/>
        </w:rPr>
        <w:t>at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present</w:t>
      </w:r>
      <w:r>
        <w:rPr>
          <w:spacing w:val="8"/>
          <w:sz w:val="22"/>
        </w:rPr>
        <w:t> </w:t>
      </w:r>
      <w:r>
        <w:rPr>
          <w:sz w:val="22"/>
        </w:rPr>
        <w:t>deadlock</w:t>
      </w:r>
      <w:r>
        <w:rPr>
          <w:spacing w:val="8"/>
          <w:sz w:val="22"/>
        </w:rPr>
        <w:t> </w:t>
      </w:r>
      <w:r>
        <w:rPr>
          <w:sz w:val="22"/>
        </w:rPr>
        <w:t>in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North-South</w:t>
      </w:r>
      <w:r>
        <w:rPr>
          <w:spacing w:val="7"/>
          <w:sz w:val="22"/>
        </w:rPr>
        <w:t> </w:t>
      </w:r>
      <w:r>
        <w:rPr>
          <w:spacing w:val="-2"/>
          <w:sz w:val="22"/>
        </w:rPr>
        <w:t>Dialogue;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9" w:lineRule="auto"/>
        <w:ind w:left="171" w:right="148" w:firstLine="676"/>
        <w:jc w:val="both"/>
      </w:pPr>
      <w:r>
        <w:rPr>
          <w:b/>
          <w:u w:val="single"/>
        </w:rPr>
        <w:t>Considering</w:t>
      </w:r>
      <w:r>
        <w:rPr>
          <w:b/>
          <w:spacing w:val="40"/>
        </w:rPr>
        <w:t> </w:t>
      </w:r>
      <w:r>
        <w:rPr/>
        <w:t>Resolution</w:t>
      </w:r>
      <w:r>
        <w:rPr>
          <w:spacing w:val="40"/>
        </w:rPr>
        <w:t> </w:t>
      </w:r>
      <w:r>
        <w:rPr/>
        <w:t>546(XIV)</w:t>
      </w:r>
      <w:r>
        <w:rPr>
          <w:spacing w:val="40"/>
        </w:rPr>
        <w:t> </w:t>
      </w:r>
      <w:r>
        <w:rPr/>
        <w:t>adopted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XIVth</w:t>
      </w:r>
      <w:r>
        <w:rPr>
          <w:spacing w:val="40"/>
        </w:rPr>
        <w:t> </w:t>
      </w:r>
      <w:r>
        <w:rPr/>
        <w:t>Session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UN Economic Commission for Africa on the Fifth Session of the United Nations Conference on Trade</w:t>
      </w:r>
      <w:r>
        <w:rPr>
          <w:spacing w:val="30"/>
        </w:rPr>
        <w:t> </w:t>
      </w:r>
      <w:r>
        <w:rPr/>
        <w:t>and</w:t>
      </w:r>
      <w:r>
        <w:rPr>
          <w:spacing w:val="31"/>
        </w:rPr>
        <w:t> </w:t>
      </w:r>
      <w:r>
        <w:rPr/>
        <w:t>Development</w:t>
      </w:r>
      <w:r>
        <w:rPr>
          <w:spacing w:val="30"/>
        </w:rPr>
        <w:t> </w:t>
      </w:r>
      <w:r>
        <w:rPr/>
        <w:t>which</w:t>
      </w:r>
      <w:r>
        <w:rPr>
          <w:spacing w:val="38"/>
        </w:rPr>
        <w:t> </w:t>
      </w:r>
      <w:r>
        <w:rPr>
          <w:u w:val="single"/>
        </w:rPr>
        <w:t>inter</w:t>
      </w:r>
      <w:r>
        <w:rPr>
          <w:spacing w:val="31"/>
          <w:u w:val="single"/>
        </w:rPr>
        <w:t> </w:t>
      </w:r>
      <w:r>
        <w:rPr>
          <w:u w:val="single"/>
        </w:rPr>
        <w:t>alia</w:t>
      </w:r>
      <w:r>
        <w:rPr>
          <w:spacing w:val="30"/>
        </w:rPr>
        <w:t> </w:t>
      </w:r>
      <w:r>
        <w:rPr/>
        <w:t>calls</w:t>
      </w:r>
      <w:r>
        <w:rPr>
          <w:spacing w:val="29"/>
        </w:rPr>
        <w:t> </w:t>
      </w:r>
      <w:r>
        <w:rPr/>
        <w:t>for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evaluation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results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UNCTAD </w:t>
      </w:r>
      <w:r>
        <w:rPr>
          <w:spacing w:val="-6"/>
        </w:rPr>
        <w:t>V;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4" w:lineRule="auto" w:before="0" w:after="0"/>
        <w:ind w:left="1183" w:right="145" w:hanging="336"/>
        <w:jc w:val="both"/>
        <w:rPr>
          <w:sz w:val="22"/>
        </w:rPr>
      </w:pPr>
      <w:r>
        <w:rPr>
          <w:b/>
          <w:sz w:val="22"/>
        </w:rPr>
        <w:t>EXPRESSES SATISFACTION</w:t>
      </w:r>
      <w:r>
        <w:rPr>
          <w:b/>
          <w:spacing w:val="40"/>
          <w:sz w:val="22"/>
        </w:rPr>
        <w:t> </w:t>
      </w:r>
      <w:r>
        <w:rPr>
          <w:sz w:val="22"/>
        </w:rPr>
        <w:t>with the spirit of solidarity and co-operation which prevailed in the African Group throughout the Session;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49" w:hanging="336"/>
        <w:jc w:val="both"/>
        <w:rPr>
          <w:sz w:val="22"/>
        </w:rPr>
      </w:pPr>
      <w:r>
        <w:rPr>
          <w:b/>
          <w:sz w:val="22"/>
        </w:rPr>
        <w:t>VIEWS WITH DEEP CONCERN </w:t>
      </w:r>
      <w:r>
        <w:rPr>
          <w:sz w:val="22"/>
        </w:rPr>
        <w:t>the marked failure of the Fifth Session of UNCTAD with regard to the majority of the fundamental topics before the Conference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particularly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problem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structural</w:t>
      </w:r>
      <w:r>
        <w:rPr>
          <w:spacing w:val="40"/>
          <w:sz w:val="22"/>
        </w:rPr>
        <w:t> </w:t>
      </w:r>
      <w:r>
        <w:rPr>
          <w:sz w:val="22"/>
        </w:rPr>
        <w:t>change</w:t>
      </w:r>
      <w:r>
        <w:rPr>
          <w:spacing w:val="40"/>
          <w:sz w:val="22"/>
        </w:rPr>
        <w:t> </w:t>
      </w:r>
      <w:r>
        <w:rPr>
          <w:sz w:val="22"/>
        </w:rPr>
        <w:t>whose importance in the establishment if a New International Economic Order cannot the </w:t>
      </w:r>
      <w:r>
        <w:rPr>
          <w:spacing w:val="-2"/>
          <w:sz w:val="22"/>
        </w:rPr>
        <w:t>over-emphasized;</w:t>
      </w: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7" w:lineRule="auto" w:before="0" w:after="0"/>
        <w:ind w:left="1184" w:right="146" w:hanging="336"/>
        <w:jc w:val="both"/>
        <w:rPr>
          <w:sz w:val="22"/>
        </w:rPr>
      </w:pPr>
      <w:r>
        <w:rPr>
          <w:b/>
          <w:sz w:val="22"/>
        </w:rPr>
        <w:t>TAKES NOTE WITH SATISFACTION</w:t>
      </w:r>
      <w:r>
        <w:rPr>
          <w:b/>
          <w:spacing w:val="40"/>
          <w:sz w:val="22"/>
        </w:rPr>
        <w:t> </w:t>
      </w:r>
      <w:r>
        <w:rPr>
          <w:sz w:val="22"/>
        </w:rPr>
        <w:t>of steps being taken jointly by OAU</w:t>
      </w:r>
      <w:r>
        <w:rPr>
          <w:spacing w:val="8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ECA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convene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meeting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African</w:t>
      </w:r>
      <w:r>
        <w:rPr>
          <w:spacing w:val="40"/>
          <w:sz w:val="22"/>
        </w:rPr>
        <w:t> </w:t>
      </w:r>
      <w:r>
        <w:rPr>
          <w:sz w:val="22"/>
        </w:rPr>
        <w:t>Ministers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Trade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other concerned Ministers to this end in the first quarter of 1980;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7" w:lineRule="auto" w:before="0" w:after="0"/>
        <w:ind w:left="1184" w:right="150" w:hanging="336"/>
        <w:jc w:val="both"/>
        <w:rPr>
          <w:sz w:val="22"/>
        </w:rPr>
      </w:pPr>
      <w:r>
        <w:rPr>
          <w:b/>
          <w:sz w:val="22"/>
        </w:rPr>
        <w:t>EMPHASES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urgent</w:t>
      </w:r>
      <w:r>
        <w:rPr>
          <w:spacing w:val="25"/>
          <w:sz w:val="22"/>
        </w:rPr>
        <w:t> </w:t>
      </w:r>
      <w:r>
        <w:rPr>
          <w:sz w:val="22"/>
        </w:rPr>
        <w:t>need</w:t>
      </w:r>
      <w:r>
        <w:rPr>
          <w:spacing w:val="26"/>
          <w:sz w:val="22"/>
        </w:rPr>
        <w:t> </w:t>
      </w:r>
      <w:r>
        <w:rPr>
          <w:sz w:val="22"/>
        </w:rPr>
        <w:t>for</w:t>
      </w:r>
      <w:r>
        <w:rPr>
          <w:spacing w:val="26"/>
          <w:sz w:val="22"/>
        </w:rPr>
        <w:t> </w:t>
      </w:r>
      <w:r>
        <w:rPr>
          <w:sz w:val="22"/>
        </w:rPr>
        <w:t>Member</w:t>
      </w:r>
      <w:r>
        <w:rPr>
          <w:spacing w:val="25"/>
          <w:sz w:val="22"/>
        </w:rPr>
        <w:t> </w:t>
      </w:r>
      <w:r>
        <w:rPr>
          <w:sz w:val="22"/>
        </w:rPr>
        <w:t>States,</w:t>
      </w:r>
      <w:r>
        <w:rPr>
          <w:spacing w:val="26"/>
          <w:sz w:val="22"/>
        </w:rPr>
        <w:t> </w:t>
      </w:r>
      <w:r>
        <w:rPr>
          <w:sz w:val="22"/>
        </w:rPr>
        <w:t>on</w:t>
      </w:r>
      <w:r>
        <w:rPr>
          <w:spacing w:val="25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basis</w:t>
      </w:r>
      <w:r>
        <w:rPr>
          <w:spacing w:val="25"/>
          <w:sz w:val="22"/>
        </w:rPr>
        <w:t> </w:t>
      </w:r>
      <w:r>
        <w:rPr>
          <w:sz w:val="22"/>
        </w:rPr>
        <w:t>of</w:t>
      </w:r>
      <w:r>
        <w:rPr>
          <w:spacing w:val="25"/>
          <w:sz w:val="22"/>
        </w:rPr>
        <w:t> </w:t>
      </w:r>
      <w:r>
        <w:rPr>
          <w:sz w:val="22"/>
        </w:rPr>
        <w:t>this</w:t>
      </w:r>
      <w:r>
        <w:rPr>
          <w:spacing w:val="25"/>
          <w:sz w:val="22"/>
        </w:rPr>
        <w:t> </w:t>
      </w:r>
      <w:r>
        <w:rPr>
          <w:sz w:val="22"/>
        </w:rPr>
        <w:t>evaluation, to work out an African strategy based on self-reliance and aimed at promoting horizontal</w:t>
      </w:r>
      <w:r>
        <w:rPr>
          <w:spacing w:val="40"/>
          <w:sz w:val="22"/>
        </w:rPr>
        <w:t> </w:t>
      </w:r>
      <w:r>
        <w:rPr>
          <w:sz w:val="22"/>
        </w:rPr>
        <w:t>co-operation</w:t>
      </w:r>
      <w:r>
        <w:rPr>
          <w:spacing w:val="40"/>
          <w:sz w:val="22"/>
        </w:rPr>
        <w:t> </w:t>
      </w:r>
      <w:r>
        <w:rPr>
          <w:sz w:val="22"/>
        </w:rPr>
        <w:t>as</w:t>
      </w:r>
      <w:r>
        <w:rPr>
          <w:spacing w:val="40"/>
          <w:sz w:val="22"/>
        </w:rPr>
        <w:t> </w:t>
      </w:r>
      <w:r>
        <w:rPr>
          <w:sz w:val="22"/>
        </w:rPr>
        <w:t>laid</w:t>
      </w:r>
      <w:r>
        <w:rPr>
          <w:spacing w:val="40"/>
          <w:sz w:val="22"/>
        </w:rPr>
        <w:t> </w:t>
      </w:r>
      <w:r>
        <w:rPr>
          <w:sz w:val="22"/>
        </w:rPr>
        <w:t>down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Arusha</w:t>
      </w:r>
      <w:r>
        <w:rPr>
          <w:spacing w:val="40"/>
          <w:sz w:val="22"/>
        </w:rPr>
        <w:t> </w:t>
      </w:r>
      <w:r>
        <w:rPr>
          <w:sz w:val="22"/>
        </w:rPr>
        <w:t>Programmes</w:t>
      </w:r>
      <w:r>
        <w:rPr>
          <w:spacing w:val="40"/>
          <w:sz w:val="22"/>
        </w:rPr>
        <w:t> </w:t>
      </w:r>
      <w:r>
        <w:rPr>
          <w:sz w:val="22"/>
        </w:rPr>
        <w:t>for</w:t>
      </w:r>
      <w:r>
        <w:rPr>
          <w:spacing w:val="40"/>
          <w:sz w:val="22"/>
        </w:rPr>
        <w:t> </w:t>
      </w:r>
      <w:r>
        <w:rPr>
          <w:sz w:val="22"/>
        </w:rPr>
        <w:t>collective </w:t>
      </w:r>
      <w:r>
        <w:rPr>
          <w:spacing w:val="-2"/>
          <w:sz w:val="22"/>
        </w:rPr>
        <w:t>Self-reliance;</w:t>
      </w:r>
    </w:p>
    <w:p>
      <w:pPr>
        <w:spacing w:after="0" w:line="367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1260" w:bottom="280" w:left="1720" w:right="17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85" w:after="0"/>
        <w:ind w:left="1183" w:right="157" w:hanging="336"/>
        <w:jc w:val="both"/>
        <w:rPr>
          <w:sz w:val="22"/>
        </w:rPr>
      </w:pPr>
      <w:r>
        <w:rPr>
          <w:b/>
          <w:sz w:val="22"/>
        </w:rPr>
        <w:t>URGES </w:t>
      </w:r>
      <w:r>
        <w:rPr>
          <w:sz w:val="22"/>
        </w:rPr>
        <w:t>developing countries to implement relevant United Nations General Assembly</w:t>
      </w:r>
      <w:r>
        <w:rPr>
          <w:spacing w:val="40"/>
          <w:sz w:val="22"/>
        </w:rPr>
        <w:t> </w:t>
      </w:r>
      <w:r>
        <w:rPr>
          <w:sz w:val="22"/>
        </w:rPr>
        <w:t>Resolutions</w:t>
      </w:r>
      <w:r>
        <w:rPr>
          <w:spacing w:val="40"/>
          <w:sz w:val="22"/>
        </w:rPr>
        <w:t> </w:t>
      </w:r>
      <w:r>
        <w:rPr>
          <w:sz w:val="22"/>
        </w:rPr>
        <w:t>for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establishing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New</w:t>
      </w:r>
      <w:r>
        <w:rPr>
          <w:spacing w:val="40"/>
          <w:sz w:val="22"/>
        </w:rPr>
        <w:t> </w:t>
      </w:r>
      <w:r>
        <w:rPr>
          <w:sz w:val="22"/>
        </w:rPr>
        <w:t>International</w:t>
      </w:r>
      <w:r>
        <w:rPr>
          <w:spacing w:val="40"/>
          <w:sz w:val="22"/>
        </w:rPr>
        <w:t> </w:t>
      </w:r>
      <w:r>
        <w:rPr>
          <w:sz w:val="22"/>
        </w:rPr>
        <w:t>Economic </w:t>
      </w:r>
      <w:r>
        <w:rPr>
          <w:spacing w:val="-2"/>
          <w:sz w:val="22"/>
        </w:rPr>
        <w:t>Order;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49" w:hanging="336"/>
        <w:jc w:val="both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40"/>
          <w:sz w:val="22"/>
        </w:rPr>
        <w:t> </w:t>
      </w:r>
      <w:r>
        <w:rPr>
          <w:sz w:val="22"/>
        </w:rPr>
        <w:t>the UNCTAD Secretary-General to assist in the implementation of</w:t>
      </w:r>
      <w:r>
        <w:rPr>
          <w:spacing w:val="40"/>
          <w:sz w:val="22"/>
        </w:rPr>
        <w:t> </w:t>
      </w:r>
      <w:r>
        <w:rPr>
          <w:sz w:val="22"/>
        </w:rPr>
        <w:t>the Resolutions adopted during UNCTAD V as soon as possible.</w:t>
      </w:r>
    </w:p>
    <w:sectPr>
      <w:pgSz w:w="12240" w:h="15840"/>
      <w:pgMar w:header="701" w:footer="0" w:top="12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1.559998pt;margin-top:34.068241pt;width:137.7pt;height:14.5pt;mso-position-horizontal-relative:page;mso-position-vertical-relative:page;z-index:-15757312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6"/>
                  </w:rPr>
                  <w:t> </w:t>
                </w:r>
                <w:r>
                  <w:rPr/>
                  <w:t>751(XXXIII)</w:t>
                </w:r>
                <w:r>
                  <w:rPr>
                    <w:spacing w:val="17"/>
                  </w:rPr>
                  <w:t> </w:t>
                </w:r>
                <w:r>
                  <w:rPr/>
                  <w:t>Rev.</w:t>
                </w:r>
                <w:r>
                  <w:rPr>
                    <w:spacing w:val="16"/>
                  </w:rPr>
                  <w:t> </w:t>
                </w:r>
                <w:r>
                  <w:rPr>
                    <w:spacing w:val="-1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2844" w:right="2841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149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THIRTY-THIRD ORDINARY SESSION OF THE COUNCIL OF MINISTERS</dc:title>
  <dcterms:created xsi:type="dcterms:W3CDTF">2023-06-07T12:48:11Z</dcterms:created>
  <dcterms:modified xsi:type="dcterms:W3CDTF">2023-06-07T12:48:11Z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