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7"/>
        <w:jc w:val="right"/>
      </w:pPr>
      <w:r>
        <w:rPr/>
        <w:t>CM/Res.</w:t>
      </w:r>
      <w:r>
        <w:rPr>
          <w:spacing w:val="17"/>
        </w:rPr>
        <w:t> </w:t>
      </w:r>
      <w:r>
        <w:rPr/>
        <w:t>753(XXXIII)</w:t>
      </w:r>
      <w:r>
        <w:rPr>
          <w:spacing w:val="18"/>
        </w:rPr>
        <w:t> </w:t>
      </w:r>
      <w:r>
        <w:rPr/>
        <w:t>Rev.</w:t>
      </w:r>
      <w:r>
        <w:rPr>
          <w:spacing w:val="19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A CONVENTION ON INTERNATIONAL</w:t>
      </w:r>
      <w:r>
        <w:rPr>
          <w:u w:val="none"/>
        </w:rPr>
        <w:t> </w:t>
      </w:r>
      <w:r>
        <w:rPr>
          <w:u w:val="single"/>
        </w:rPr>
        <w:t>MULTIMODEL TRANSPORT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60" w:firstLine="676"/>
      </w:pPr>
      <w:r>
        <w:rPr/>
        <w:t>The</w:t>
      </w:r>
      <w:r>
        <w:rPr>
          <w:spacing w:val="29"/>
        </w:rPr>
        <w:t> </w:t>
      </w:r>
      <w:r>
        <w:rPr/>
        <w:t>Council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Ministers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African</w:t>
      </w:r>
      <w:r>
        <w:rPr>
          <w:spacing w:val="29"/>
        </w:rPr>
        <w:t> </w:t>
      </w:r>
      <w:r>
        <w:rPr/>
        <w:t>Unity</w:t>
      </w:r>
      <w:r>
        <w:rPr>
          <w:spacing w:val="29"/>
        </w:rPr>
        <w:t> </w:t>
      </w:r>
      <w:r>
        <w:rPr/>
        <w:t>meeting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/>
        <w:t>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60" w:firstLine="676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report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Secretary-General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progress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 Convention on International Multi-modal Transport, Document CM/986 (XXXIII).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60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523</w:t>
      </w:r>
      <w:r>
        <w:rPr>
          <w:spacing w:val="40"/>
        </w:rPr>
        <w:t> </w:t>
      </w:r>
      <w:r>
        <w:rPr/>
        <w:t>(XXVII)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brief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prepared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 African Group in the Inter-governmental Preparatory Group Meetings in Geneva;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60" w:firstLine="676"/>
      </w:pPr>
      <w:r>
        <w:rPr>
          <w:b/>
          <w:u w:val="single"/>
        </w:rPr>
        <w:t>Aware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importance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international</w:t>
      </w:r>
      <w:r>
        <w:rPr>
          <w:spacing w:val="40"/>
        </w:rPr>
        <w:t> </w:t>
      </w:r>
      <w:r>
        <w:rPr/>
        <w:t>convention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regulate</w:t>
      </w:r>
      <w:r>
        <w:rPr>
          <w:spacing w:val="40"/>
        </w:rPr>
        <w:t> </w:t>
      </w:r>
      <w:r>
        <w:rPr/>
        <w:t>international</w:t>
      </w:r>
      <w:r>
        <w:rPr>
          <w:spacing w:val="80"/>
        </w:rPr>
        <w:t> </w:t>
      </w:r>
      <w:r>
        <w:rPr/>
        <w:t>mulitmodal transport operations,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171" w:right="60" w:firstLine="676"/>
      </w:pPr>
      <w:r>
        <w:rPr>
          <w:b/>
          <w:u w:val="single"/>
        </w:rPr>
        <w:t>Mindful</w:t>
      </w:r>
      <w:r>
        <w:rPr>
          <w:b/>
          <w:spacing w:val="40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political,</w:t>
      </w:r>
      <w:r>
        <w:rPr>
          <w:spacing w:val="34"/>
        </w:rPr>
        <w:t> </w:t>
      </w:r>
      <w:r>
        <w:rPr/>
        <w:t>economic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social</w:t>
      </w:r>
      <w:r>
        <w:rPr>
          <w:spacing w:val="33"/>
        </w:rPr>
        <w:t> </w:t>
      </w:r>
      <w:r>
        <w:rPr/>
        <w:t>implications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Multimodal</w:t>
      </w:r>
      <w:r>
        <w:rPr>
          <w:spacing w:val="33"/>
        </w:rPr>
        <w:t> </w:t>
      </w:r>
      <w:r>
        <w:rPr/>
        <w:t>Transport in the developing countries in general and Africa in particular;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60" w:firstLine="677"/>
      </w:pPr>
      <w:r>
        <w:rPr>
          <w:b/>
          <w:u w:val="single"/>
        </w:rPr>
        <w:t>Further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aware</w:t>
      </w:r>
      <w:r>
        <w:rPr>
          <w:b/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importance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Conference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Plenipotentiaries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a Convention on International Multimodel Transport;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6" w:hanging="336"/>
        <w:jc w:val="both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community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flexible</w:t>
      </w:r>
      <w:r>
        <w:rPr>
          <w:spacing w:val="40"/>
          <w:sz w:val="22"/>
        </w:rPr>
        <w:t> </w:t>
      </w:r>
      <w:r>
        <w:rPr>
          <w:sz w:val="22"/>
        </w:rPr>
        <w:t>especially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matters with serious implications or developing countries generally, and Africa in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particular;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all Member States of the OAU to effectively participate in the Conference of</w:t>
      </w:r>
      <w:r>
        <w:rPr>
          <w:spacing w:val="40"/>
          <w:sz w:val="22"/>
        </w:rPr>
        <w:t> </w:t>
      </w:r>
      <w:r>
        <w:rPr>
          <w:sz w:val="22"/>
        </w:rPr>
        <w:t>Plenipotentiaries on a Convention of International Multimodal Transport scheduled for November 1979 in New York;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7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Secretary-General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report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Thirty-fifth Ordinary Session of the Council of Ministers on the implementation of this Resolution.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883" w:hanging="1517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2023-06-07T12:48:15Z</dcterms:created>
  <dcterms:modified xsi:type="dcterms:W3CDTF">2023-06-07T12:48:15Z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