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622300" distL="114300" distR="114300" simplePos="0" relativeHeight="125829378" behindDoc="0" locked="0" layoutInCell="1" allowOverlap="1">
                <wp:simplePos x="0" y="0"/>
                <wp:positionH relativeFrom="page">
                  <wp:posOffset>6114415</wp:posOffset>
                </wp:positionH>
                <wp:positionV relativeFrom="paragraph">
                  <wp:posOffset>12700</wp:posOffset>
                </wp:positionV>
                <wp:extent cx="655320" cy="167640"/>
                <wp:wrapTopAndBottom/>
                <wp:docPr id="1" name="Shape 1"/>
                <a:graphic xmlns:a="http://schemas.openxmlformats.org/drawingml/2006/main">
                  <a:graphicData uri="http://schemas.microsoft.com/office/word/2010/wordprocessingShape">
                    <wps:wsp>
                      <wps:cNvSpPr txBox="1"/>
                      <wps:spPr>
                        <a:xfrm>
                          <a:ext cx="65532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rPr>
                              <w:t>Page 1 of 2</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1.44999999999999pt;margin-top:1.pt;width:51.600000000000001pt;height:13.200000000000001pt;z-index:-125829375;mso-wrap-distance-left:9.pt;mso-wrap-distance-right:9.pt;mso-wrap-distance-bottom:4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rPr>
                        <w:t>Page 1 of 2</w:t>
                      </w:r>
                    </w:p>
                  </w:txbxContent>
                </v:textbox>
                <w10:wrap type="topAndBottom" anchorx="page"/>
              </v:shape>
            </w:pict>
          </mc:Fallback>
        </mc:AlternateContent>
      </w:r>
      <w:r>
        <mc:AlternateContent>
          <mc:Choice Requires="wps">
            <w:drawing>
              <wp:anchor distT="0" distB="100330" distL="114300" distR="1742440" simplePos="0" relativeHeight="125829380" behindDoc="0" locked="0" layoutInCell="1" allowOverlap="1">
                <wp:simplePos x="0" y="0"/>
                <wp:positionH relativeFrom="page">
                  <wp:posOffset>1402080</wp:posOffset>
                </wp:positionH>
                <wp:positionV relativeFrom="paragraph">
                  <wp:posOffset>838200</wp:posOffset>
                </wp:positionV>
                <wp:extent cx="1090930" cy="524510"/>
                <wp:wrapSquare wrapText="right"/>
                <wp:docPr id="3" name="Shape 3"/>
                <a:graphic xmlns:a="http://schemas.openxmlformats.org/drawingml/2006/main">
                  <a:graphicData uri="http://schemas.microsoft.com/office/word/2010/wordprocessingShape">
                    <wps:wsp>
                      <wps:cNvSpPr txBox="1"/>
                      <wps:spPr>
                        <a:xfrm>
                          <a:ext cx="1090930" cy="524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AFRICAN UNION</w:t>
                            </w:r>
                          </w:p>
                          <w:p>
                            <w:pPr>
                              <w:pStyle w:val="Style7"/>
                              <w:keepNext w:val="0"/>
                              <w:keepLines w:val="0"/>
                              <w:widowControl w:val="0"/>
                              <w:shd w:val="clear" w:color="auto" w:fill="auto"/>
                              <w:bidi w:val="0"/>
                              <w:spacing w:before="0" w:after="0" w:line="185" w:lineRule="auto"/>
                              <w:ind w:left="0" w:right="0" w:firstLine="0"/>
                              <w:jc w:val="left"/>
                            </w:pPr>
                            <w:r>
                              <w:rPr>
                                <w:rStyle w:val="CharStyle8"/>
                                <w:sz w:val="52"/>
                                <w:szCs w:val="52"/>
                              </w:rPr>
                              <w:t xml:space="preserve">&lt;A/n </w:t>
                            </w:r>
                            <w:r>
                              <w:rPr>
                                <w:rStyle w:val="CharStyle8"/>
                                <w:smallCaps/>
                              </w:rPr>
                              <w:t>jUhi</w:t>
                            </w:r>
                          </w:p>
                        </w:txbxContent>
                      </wps:txbx>
                      <wps:bodyPr lIns="0" tIns="0" rIns="0" bIns="0">
                        <a:noAutoFit/>
                      </wps:bodyPr>
                    </wps:wsp>
                  </a:graphicData>
                </a:graphic>
              </wp:anchor>
            </w:drawing>
          </mc:Choice>
          <mc:Fallback>
            <w:pict>
              <v:shape id="_x0000_s1029" type="#_x0000_t202" style="position:absolute;margin-left:110.40000000000001pt;margin-top:66.pt;width:85.900000000000006pt;height:41.300000000000004pt;z-index:-125829373;mso-wrap-distance-left:9.pt;mso-wrap-distance-right:137.20000000000002pt;mso-wrap-distance-bottom:7.900000000000000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AFRICAN UNION</w:t>
                      </w:r>
                    </w:p>
                    <w:p>
                      <w:pPr>
                        <w:pStyle w:val="Style7"/>
                        <w:keepNext w:val="0"/>
                        <w:keepLines w:val="0"/>
                        <w:widowControl w:val="0"/>
                        <w:shd w:val="clear" w:color="auto" w:fill="auto"/>
                        <w:bidi w:val="0"/>
                        <w:spacing w:before="0" w:after="0" w:line="185" w:lineRule="auto"/>
                        <w:ind w:left="0" w:right="0" w:firstLine="0"/>
                        <w:jc w:val="left"/>
                      </w:pPr>
                      <w:r>
                        <w:rPr>
                          <w:rStyle w:val="CharStyle8"/>
                          <w:sz w:val="52"/>
                          <w:szCs w:val="52"/>
                        </w:rPr>
                        <w:t xml:space="preserve">&lt;A/n </w:t>
                      </w:r>
                      <w:r>
                        <w:rPr>
                          <w:rStyle w:val="CharStyle8"/>
                          <w:smallCaps/>
                        </w:rPr>
                        <w:t>jUhi</w:t>
                      </w:r>
                    </w:p>
                  </w:txbxContent>
                </v:textbox>
                <w10:wrap type="square" side="right" anchorx="page"/>
              </v:shape>
            </w:pict>
          </mc:Fallback>
        </mc:AlternateContent>
      </w:r>
    </w:p>
    <w:p>
      <w:pPr>
        <w:pStyle w:val="Style4"/>
        <w:keepNext w:val="0"/>
        <w:keepLines w:val="0"/>
        <w:widowControl w:val="0"/>
        <w:shd w:val="clear" w:color="auto" w:fill="auto"/>
        <w:bidi w:val="0"/>
        <w:spacing w:before="0" w:after="320" w:line="240" w:lineRule="auto"/>
        <w:ind w:left="0" w:right="0" w:firstLine="1000"/>
        <w:jc w:val="left"/>
      </w:pPr>
      <w:r>
        <w:rPr>
          <w:rStyle w:val="CharStyle5"/>
          <w:b/>
          <w:bCs/>
        </w:rPr>
        <w:t>UNION AFRICAINE</w:t>
      </w:r>
    </w:p>
    <w:p>
      <w:pPr>
        <w:pStyle w:val="Style4"/>
        <w:keepNext w:val="0"/>
        <w:keepLines w:val="0"/>
        <w:widowControl w:val="0"/>
        <w:pBdr>
          <w:bottom w:val="single" w:sz="4" w:space="0" w:color="auto"/>
        </w:pBdr>
        <w:shd w:val="clear" w:color="auto" w:fill="auto"/>
        <w:bidi w:val="0"/>
        <w:spacing w:before="0" w:after="140" w:line="240" w:lineRule="auto"/>
        <w:ind w:left="0" w:right="0" w:firstLine="1000"/>
        <w:jc w:val="left"/>
      </w:pPr>
      <w:r>
        <w:rPr>
          <w:rStyle w:val="CharStyle5"/>
          <w:b/>
          <w:bCs/>
        </w:rPr>
        <w:t>UNIAO AFRICANA</w:t>
      </w:r>
    </w:p>
    <w:p>
      <w:pPr>
        <w:pStyle w:val="Style4"/>
        <w:keepNext w:val="0"/>
        <w:keepLines w:val="0"/>
        <w:widowControl w:val="0"/>
        <w:shd w:val="clear" w:color="auto" w:fill="auto"/>
        <w:bidi w:val="0"/>
        <w:spacing w:before="0" w:after="0" w:line="240" w:lineRule="auto"/>
        <w:ind w:left="0" w:right="0" w:firstLine="420"/>
        <w:jc w:val="left"/>
      </w:pPr>
      <w:r>
        <w:rPr>
          <w:rStyle w:val="CharStyle5"/>
          <w:b/>
          <w:bCs/>
        </w:rPr>
        <w:t>P. O. Box 3243, Addis Ababa, Ethiopia Tel.: (251-11) 551 38 22 Fax: (251-11) 519321</w:t>
      </w:r>
    </w:p>
    <w:p>
      <w:pPr>
        <w:pStyle w:val="Style4"/>
        <w:keepNext w:val="0"/>
        <w:keepLines w:val="0"/>
        <w:widowControl w:val="0"/>
        <w:shd w:val="clear" w:color="auto" w:fill="auto"/>
        <w:bidi w:val="0"/>
        <w:spacing w:before="0" w:after="560" w:line="240" w:lineRule="auto"/>
        <w:ind w:left="0" w:right="0" w:firstLine="0"/>
        <w:jc w:val="center"/>
      </w:pPr>
      <w:r>
        <w:rPr>
          <w:rStyle w:val="CharStyle5"/>
          <w:b/>
          <w:bCs/>
          <w:u w:val="single"/>
        </w:rPr>
        <w:t xml:space="preserve">Email: </w:t>
      </w:r>
      <w:r>
        <w:fldChar w:fldCharType="begin"/>
      </w:r>
      <w:r>
        <w:rPr/>
        <w:instrText> HYPERLINK "mailto:situationroom@africa-union.org" </w:instrText>
      </w:r>
      <w:r>
        <w:fldChar w:fldCharType="separate"/>
      </w:r>
      <w:r>
        <w:rPr>
          <w:rStyle w:val="CharStyle5"/>
          <w:b/>
          <w:bCs/>
          <w:u w:val="single"/>
        </w:rPr>
        <w:t>situationroom@africa-union.org</w:t>
      </w:r>
      <w:r>
        <w:fldChar w:fldCharType="end"/>
      </w:r>
    </w:p>
    <w:p>
      <w:pPr>
        <w:pStyle w:val="Style4"/>
        <w:keepNext w:val="0"/>
        <w:keepLines w:val="0"/>
        <w:widowControl w:val="0"/>
        <w:shd w:val="clear" w:color="auto" w:fill="auto"/>
        <w:bidi w:val="0"/>
        <w:spacing w:before="0" w:after="260" w:line="266" w:lineRule="auto"/>
        <w:ind w:left="0" w:right="0" w:firstLine="0"/>
        <w:jc w:val="left"/>
      </w:pPr>
      <w:r>
        <w:rPr>
          <w:rStyle w:val="CharStyle5"/>
          <w:b/>
          <w:bCs/>
        </w:rPr>
        <w:t>PEACE AND SECURITY COUNCIL 1077</w:t>
      </w:r>
      <w:r>
        <w:rPr>
          <w:rStyle w:val="CharStyle5"/>
          <w:b/>
          <w:bCs/>
          <w:vertAlign w:val="superscript"/>
        </w:rPr>
        <w:t>Th</w:t>
      </w:r>
      <w:r>
        <w:rPr>
          <w:rStyle w:val="CharStyle5"/>
          <w:b/>
          <w:bCs/>
        </w:rPr>
        <w:t xml:space="preserve"> MEETING</w:t>
      </w:r>
    </w:p>
    <w:p>
      <w:pPr>
        <w:pStyle w:val="Style4"/>
        <w:keepNext w:val="0"/>
        <w:keepLines w:val="0"/>
        <w:widowControl w:val="0"/>
        <w:shd w:val="clear" w:color="auto" w:fill="auto"/>
        <w:bidi w:val="0"/>
        <w:spacing w:before="0" w:after="0" w:line="266" w:lineRule="auto"/>
        <w:ind w:left="0" w:right="0" w:firstLine="0"/>
        <w:jc w:val="left"/>
      </w:pPr>
      <w:r>
        <w:rPr>
          <w:rStyle w:val="CharStyle5"/>
          <w:b/>
          <w:bCs/>
        </w:rPr>
        <w:t>18 APRIL 2022</w:t>
      </w:r>
    </w:p>
    <w:p>
      <w:pPr>
        <w:pStyle w:val="Style4"/>
        <w:keepNext w:val="0"/>
        <w:keepLines w:val="0"/>
        <w:widowControl w:val="0"/>
        <w:shd w:val="clear" w:color="auto" w:fill="auto"/>
        <w:bidi w:val="0"/>
        <w:spacing w:before="0" w:after="1360" w:line="266" w:lineRule="auto"/>
        <w:ind w:left="0" w:right="0" w:firstLine="0"/>
        <w:jc w:val="left"/>
      </w:pPr>
      <w:r>
        <w:rPr>
          <w:rStyle w:val="CharStyle5"/>
          <w:b/>
          <w:bCs/>
        </w:rPr>
        <w:t>ADDIS ABABA</w:t>
      </w:r>
    </w:p>
    <w:p>
      <w:pPr>
        <w:pStyle w:val="Style4"/>
        <w:keepNext w:val="0"/>
        <w:keepLines w:val="0"/>
        <w:widowControl w:val="0"/>
        <w:shd w:val="clear" w:color="auto" w:fill="auto"/>
        <w:bidi w:val="0"/>
        <w:spacing w:before="0" w:after="300" w:line="240" w:lineRule="auto"/>
        <w:ind w:left="6420" w:right="0" w:firstLine="0"/>
        <w:jc w:val="left"/>
        <w:sectPr>
          <w:footnotePr>
            <w:pos w:val="pageBottom"/>
            <w:numFmt w:val="decimal"/>
            <w:numRestart w:val="continuous"/>
          </w:footnotePr>
          <w:pgSz w:w="11900" w:h="16840"/>
          <w:pgMar w:top="546" w:right="1240" w:bottom="7948" w:left="1248" w:header="0" w:footer="3" w:gutter="0"/>
          <w:cols w:space="720"/>
          <w:noEndnote/>
          <w:rtlGutter w:val="0"/>
          <w:docGrid w:linePitch="360"/>
        </w:sectPr>
      </w:pPr>
      <w:r>
        <w:rPr>
          <w:rStyle w:val="CharStyle5"/>
          <w:b/>
          <w:bCs/>
        </w:rPr>
        <w:t>PSC/PR/COMM.1/1077(2022)</w:t>
      </w:r>
    </w:p>
    <w:p>
      <w:pPr>
        <w:pStyle w:val="Style4"/>
        <w:keepNext w:val="0"/>
        <w:keepLines w:val="0"/>
        <w:widowControl w:val="0"/>
        <w:shd w:val="clear" w:color="auto" w:fill="auto"/>
        <w:bidi w:val="0"/>
        <w:spacing w:before="0" w:line="240" w:lineRule="auto"/>
        <w:ind w:left="0" w:right="0" w:firstLine="0"/>
        <w:jc w:val="right"/>
      </w:pPr>
      <w:r>
        <w:rPr>
          <w:rStyle w:val="CharStyle5"/>
          <w:b/>
          <w:bCs/>
          <w:sz w:val="22"/>
          <w:szCs w:val="22"/>
        </w:rPr>
        <w:t>PSC/PR/COMM.1077(2022)</w:t>
      </w:r>
    </w:p>
    <w:p>
      <w:pPr>
        <w:pStyle w:val="Style12"/>
        <w:keepNext/>
        <w:keepLines/>
        <w:widowControl w:val="0"/>
        <w:shd w:val="clear" w:color="auto" w:fill="auto"/>
        <w:bidi w:val="0"/>
        <w:spacing w:before="0" w:after="280" w:line="254" w:lineRule="auto"/>
        <w:ind w:left="0" w:right="0" w:firstLine="0"/>
        <w:jc w:val="center"/>
      </w:pPr>
      <w:bookmarkStart w:id="0" w:name="bookmark0"/>
      <w:r>
        <w:rPr>
          <w:rStyle w:val="CharStyle13"/>
          <w:b/>
          <w:bCs/>
        </w:rPr>
        <w:t>COMMUNIQUE</w:t>
      </w:r>
      <w:bookmarkEnd w:id="0"/>
    </w:p>
    <w:p>
      <w:pPr>
        <w:pStyle w:val="Style4"/>
        <w:keepNext w:val="0"/>
        <w:keepLines w:val="0"/>
        <w:widowControl w:val="0"/>
        <w:shd w:val="clear" w:color="auto" w:fill="auto"/>
        <w:bidi w:val="0"/>
        <w:spacing w:before="0" w:line="254" w:lineRule="auto"/>
        <w:ind w:left="0" w:right="0" w:firstLine="0"/>
        <w:jc w:val="both"/>
      </w:pPr>
      <w:r>
        <w:rPr>
          <w:rStyle w:val="CharStyle5"/>
          <w:b/>
          <w:bCs/>
        </w:rPr>
        <w:t>Adopted by the Peace and Security Council (PSC) at its 1077</w:t>
      </w:r>
      <w:r>
        <w:rPr>
          <w:rStyle w:val="CharStyle5"/>
          <w:b/>
          <w:bCs/>
          <w:vertAlign w:val="superscript"/>
        </w:rPr>
        <w:t>th</w:t>
      </w:r>
      <w:r>
        <w:rPr>
          <w:rStyle w:val="CharStyle5"/>
          <w:b/>
          <w:bCs/>
        </w:rPr>
        <w:t xml:space="preserve"> meeting held on 18 April 2022, on the Declaration of the Reflection Forum on Unconstitutional Changes of Government in Africa (Accra Declaration) held from 15 to 17 March 2022, in Accra, Ghana.</w:t>
      </w:r>
    </w:p>
    <w:p>
      <w:pPr>
        <w:pStyle w:val="Style4"/>
        <w:keepNext w:val="0"/>
        <w:keepLines w:val="0"/>
        <w:widowControl w:val="0"/>
        <w:shd w:val="clear" w:color="auto" w:fill="auto"/>
        <w:bidi w:val="0"/>
        <w:spacing w:before="0" w:after="340" w:line="254" w:lineRule="auto"/>
        <w:ind w:left="0" w:right="0" w:firstLine="0"/>
        <w:jc w:val="both"/>
      </w:pPr>
      <w:r>
        <w:rPr>
          <w:rStyle w:val="CharStyle5"/>
          <w:u w:val="single"/>
        </w:rPr>
        <w:t>The Peace and Security Council,</w:t>
      </w:r>
    </w:p>
    <w:p>
      <w:pPr>
        <w:pStyle w:val="Style4"/>
        <w:keepNext w:val="0"/>
        <w:keepLines w:val="0"/>
        <w:widowControl w:val="0"/>
        <w:shd w:val="clear" w:color="auto" w:fill="auto"/>
        <w:bidi w:val="0"/>
        <w:spacing w:before="0" w:line="254" w:lineRule="auto"/>
        <w:ind w:left="0" w:right="0" w:firstLine="720"/>
        <w:jc w:val="both"/>
      </w:pPr>
      <w:r>
        <w:rPr>
          <w:rStyle w:val="CharStyle5"/>
          <w:b/>
          <w:bCs/>
          <w:i/>
          <w:iCs/>
          <w:sz w:val="22"/>
          <w:szCs w:val="22"/>
        </w:rPr>
        <w:t>Recalling</w:t>
      </w:r>
      <w:r>
        <w:rPr>
          <w:rStyle w:val="CharStyle5"/>
        </w:rPr>
        <w:t xml:space="preserve"> its previous decisions on unconstitutional changes of government, particularly Communique [PSC/PR/COMM.1061(2022)], adopted at its 1061</w:t>
      </w:r>
      <w:r>
        <w:rPr>
          <w:rStyle w:val="CharStyle5"/>
          <w:vertAlign w:val="superscript"/>
        </w:rPr>
        <w:t>st</w:t>
      </w:r>
      <w:r>
        <w:rPr>
          <w:rStyle w:val="CharStyle5"/>
        </w:rPr>
        <w:t xml:space="preserve"> meeting held on 27 January 2022, which called for the holding of a brainstorming session/seminar of the PSC and other relevant stakeholders on unconstitutional changes of government in Africa;</w:t>
      </w:r>
    </w:p>
    <w:p>
      <w:pPr>
        <w:pStyle w:val="Style4"/>
        <w:keepNext w:val="0"/>
        <w:keepLines w:val="0"/>
        <w:widowControl w:val="0"/>
        <w:shd w:val="clear" w:color="auto" w:fill="auto"/>
        <w:bidi w:val="0"/>
        <w:spacing w:before="0" w:line="254" w:lineRule="auto"/>
        <w:ind w:left="0" w:right="0" w:firstLine="720"/>
        <w:jc w:val="both"/>
      </w:pPr>
      <w:r>
        <w:rPr>
          <w:rStyle w:val="CharStyle5"/>
          <w:b/>
          <w:bCs/>
          <w:i/>
          <w:iCs/>
          <w:sz w:val="22"/>
          <w:szCs w:val="22"/>
        </w:rPr>
        <w:t>Notes with appreciation</w:t>
      </w:r>
      <w:r>
        <w:rPr>
          <w:rStyle w:val="CharStyle5"/>
        </w:rPr>
        <w:t xml:space="preserve"> the official opening ofthe Reflection Forum conducted by H.E. Nana Addo Dankwa Akufo-Addo, President of the Republic of Ghana and Chairman of the ECOWAS Authority of Heads of State and Government, during which he re-emphasized AU's zero tolerance for the overthrow of constitutionally elected governments;</w:t>
      </w:r>
    </w:p>
    <w:p>
      <w:pPr>
        <w:pStyle w:val="Style4"/>
        <w:keepNext w:val="0"/>
        <w:keepLines w:val="0"/>
        <w:widowControl w:val="0"/>
        <w:shd w:val="clear" w:color="auto" w:fill="auto"/>
        <w:bidi w:val="0"/>
        <w:spacing w:before="0" w:line="240" w:lineRule="auto"/>
        <w:ind w:left="0" w:right="0" w:firstLine="720"/>
        <w:jc w:val="both"/>
      </w:pPr>
      <w:r>
        <w:rPr>
          <w:rStyle w:val="CharStyle5"/>
          <w:b/>
          <w:bCs/>
          <w:i/>
          <w:iCs/>
          <w:sz w:val="22"/>
          <w:szCs w:val="22"/>
        </w:rPr>
        <w:t>Guided</w:t>
      </w:r>
      <w:r>
        <w:rPr>
          <w:rStyle w:val="CharStyle5"/>
        </w:rPr>
        <w:t xml:space="preserve"> by the principles enshrined in the various instruments adopted by the Organization of African Unity (OAU) and the African Union (AU) to systematically and consistently address the issue of unconstitutional changes of government;</w:t>
      </w:r>
    </w:p>
    <w:p>
      <w:pPr>
        <w:pStyle w:val="Style4"/>
        <w:keepNext w:val="0"/>
        <w:keepLines w:val="0"/>
        <w:widowControl w:val="0"/>
        <w:shd w:val="clear" w:color="auto" w:fill="auto"/>
        <w:bidi w:val="0"/>
        <w:spacing w:before="0" w:line="254" w:lineRule="auto"/>
        <w:ind w:left="0" w:right="0" w:firstLine="0"/>
        <w:jc w:val="both"/>
      </w:pPr>
      <w:r>
        <w:rPr>
          <w:rStyle w:val="CharStyle5"/>
          <w:u w:val="single"/>
        </w:rPr>
        <w:t>Acting under Article 7 of its Protocol, the Peace and Security Council,</w:t>
      </w:r>
    </w:p>
    <w:p>
      <w:pPr>
        <w:pStyle w:val="Style4"/>
        <w:keepNext w:val="0"/>
        <w:keepLines w:val="0"/>
        <w:widowControl w:val="0"/>
        <w:numPr>
          <w:ilvl w:val="0"/>
          <w:numId w:val="1"/>
        </w:numPr>
        <w:shd w:val="clear" w:color="auto" w:fill="auto"/>
        <w:tabs>
          <w:tab w:pos="734" w:val="left"/>
        </w:tabs>
        <w:bidi w:val="0"/>
        <w:spacing w:before="0" w:after="340" w:line="240" w:lineRule="auto"/>
        <w:ind w:left="0" w:right="0" w:firstLine="0"/>
        <w:jc w:val="both"/>
      </w:pPr>
      <w:r>
        <w:rPr>
          <w:rStyle w:val="CharStyle5"/>
          <w:b/>
          <w:bCs/>
          <w:i/>
          <w:iCs/>
          <w:sz w:val="22"/>
          <w:szCs w:val="22"/>
        </w:rPr>
        <w:t>Takes note</w:t>
      </w:r>
      <w:r>
        <w:rPr>
          <w:rStyle w:val="CharStyle5"/>
        </w:rPr>
        <w:t xml:space="preserve"> of and </w:t>
      </w:r>
      <w:r>
        <w:rPr>
          <w:rStyle w:val="CharStyle5"/>
          <w:b/>
          <w:bCs/>
          <w:i/>
          <w:iCs/>
          <w:sz w:val="22"/>
          <w:szCs w:val="22"/>
        </w:rPr>
        <w:t>endorses</w:t>
      </w:r>
      <w:r>
        <w:rPr>
          <w:rStyle w:val="CharStyle5"/>
        </w:rPr>
        <w:t xml:space="preserve"> the Declaration of the Reflection Forum on Unconstitutional Changes of Government in Africa, the </w:t>
      </w:r>
      <w:r>
        <w:rPr>
          <w:rStyle w:val="CharStyle5"/>
          <w:i/>
          <w:iCs/>
        </w:rPr>
        <w:t>“Accra Declaration”,</w:t>
      </w:r>
      <w:r>
        <w:rPr>
          <w:rStyle w:val="CharStyle5"/>
        </w:rPr>
        <w:t xml:space="preserve"> held from 15 to 17 March 2022, in Accra, Ghana;</w:t>
      </w:r>
    </w:p>
    <w:p>
      <w:pPr>
        <w:pStyle w:val="Style4"/>
        <w:keepNext w:val="0"/>
        <w:keepLines w:val="0"/>
        <w:widowControl w:val="0"/>
        <w:numPr>
          <w:ilvl w:val="0"/>
          <w:numId w:val="1"/>
        </w:numPr>
        <w:shd w:val="clear" w:color="auto" w:fill="auto"/>
        <w:tabs>
          <w:tab w:pos="734" w:val="left"/>
        </w:tabs>
        <w:bidi w:val="0"/>
        <w:spacing w:before="0" w:line="254" w:lineRule="auto"/>
        <w:ind w:left="0" w:right="0" w:firstLine="0"/>
        <w:jc w:val="both"/>
      </w:pPr>
      <w:r>
        <w:rPr>
          <w:rStyle w:val="CharStyle5"/>
          <w:b/>
          <w:bCs/>
          <w:i/>
          <w:iCs/>
          <w:sz w:val="22"/>
          <w:szCs w:val="22"/>
        </w:rPr>
        <w:t>Expresses sincere gratitude</w:t>
      </w:r>
      <w:r>
        <w:rPr>
          <w:rStyle w:val="CharStyle5"/>
        </w:rPr>
        <w:t xml:space="preserve"> to the Government and People of the Republic of Ghana for hosting the Reflection Forum and for the hospitality accorded to all participants;</w:t>
      </w:r>
    </w:p>
    <w:p>
      <w:pPr>
        <w:pStyle w:val="Style4"/>
        <w:keepNext w:val="0"/>
        <w:keepLines w:val="0"/>
        <w:widowControl w:val="0"/>
        <w:numPr>
          <w:ilvl w:val="0"/>
          <w:numId w:val="1"/>
        </w:numPr>
        <w:shd w:val="clear" w:color="auto" w:fill="auto"/>
        <w:tabs>
          <w:tab w:pos="734" w:val="left"/>
        </w:tabs>
        <w:bidi w:val="0"/>
        <w:spacing w:before="0" w:line="257" w:lineRule="auto"/>
        <w:ind w:left="0" w:right="0" w:firstLine="0"/>
        <w:jc w:val="both"/>
      </w:pPr>
      <w:r>
        <w:rPr>
          <w:rStyle w:val="CharStyle5"/>
          <w:b/>
          <w:bCs/>
          <w:i/>
          <w:iCs/>
          <w:sz w:val="22"/>
          <w:szCs w:val="22"/>
        </w:rPr>
        <w:t>Further extends due appreciation</w:t>
      </w:r>
      <w:r>
        <w:rPr>
          <w:rStyle w:val="CharStyle5"/>
        </w:rPr>
        <w:t xml:space="preserve"> for the immense contributions made towards the outcome of the Forum by participants, namely the representatives of the African Union (AU) Member States, AU Organs/lnstitutions, the Regional Economic Communities and Regional Mechanisms for Conflict Prevention, Management and Resolution (RECs/RMs), as well as the representatives of African Civil Society Organizations (CSOs), academia, professional bodies, youth and women groups, and other stakeholders;</w:t>
      </w:r>
    </w:p>
    <w:p>
      <w:pPr>
        <w:pStyle w:val="Style4"/>
        <w:keepNext w:val="0"/>
        <w:keepLines w:val="0"/>
        <w:widowControl w:val="0"/>
        <w:numPr>
          <w:ilvl w:val="0"/>
          <w:numId w:val="1"/>
        </w:numPr>
        <w:shd w:val="clear" w:color="auto" w:fill="auto"/>
        <w:tabs>
          <w:tab w:pos="734" w:val="left"/>
        </w:tabs>
        <w:bidi w:val="0"/>
        <w:spacing w:before="0" w:line="259" w:lineRule="auto"/>
        <w:ind w:left="0" w:right="0" w:firstLine="0"/>
        <w:jc w:val="both"/>
      </w:pPr>
      <w:r>
        <w:rPr>
          <w:rStyle w:val="CharStyle5"/>
          <w:b/>
          <w:bCs/>
          <w:i/>
          <w:iCs/>
          <w:sz w:val="22"/>
          <w:szCs w:val="22"/>
        </w:rPr>
        <w:t>Decides</w:t>
      </w:r>
      <w:r>
        <w:rPr>
          <w:rStyle w:val="CharStyle5"/>
        </w:rPr>
        <w:t xml:space="preserve"> to submit the Accra Declaration to the Extraordinary Session of the AU Heads of State and Government to be held on 28 May 2022, in Malabo, Equatorial Guinea, for consideration and adoption, </w:t>
      </w:r>
      <w:r>
        <w:rPr>
          <w:rStyle w:val="CharStyle5"/>
          <w:b/>
          <w:bCs/>
          <w:i/>
          <w:iCs/>
          <w:sz w:val="22"/>
          <w:szCs w:val="22"/>
        </w:rPr>
        <w:t xml:space="preserve">while looking forward </w:t>
      </w:r>
      <w:r>
        <w:rPr>
          <w:rStyle w:val="CharStyle5"/>
          <w:i/>
          <w:iCs/>
        </w:rPr>
        <w:t>to</w:t>
      </w:r>
      <w:r>
        <w:rPr>
          <w:rStyle w:val="CharStyle5"/>
        </w:rPr>
        <w:t xml:space="preserve"> the outcome ofthe Extraordinary Summit;</w:t>
      </w:r>
    </w:p>
    <w:p>
      <w:pPr>
        <w:pStyle w:val="Style4"/>
        <w:keepNext w:val="0"/>
        <w:keepLines w:val="0"/>
        <w:widowControl w:val="0"/>
        <w:shd w:val="clear" w:color="auto" w:fill="auto"/>
        <w:bidi w:val="0"/>
        <w:spacing w:before="0" w:line="240" w:lineRule="auto"/>
        <w:ind w:left="0" w:right="0" w:firstLine="320"/>
        <w:jc w:val="both"/>
      </w:pPr>
      <w:r>
        <mc:AlternateContent>
          <mc:Choice Requires="wps">
            <w:drawing>
              <wp:anchor distT="0" distB="0" distL="114300" distR="114300" simplePos="0" relativeHeight="125829382" behindDoc="0" locked="0" layoutInCell="1" allowOverlap="1">
                <wp:simplePos x="0" y="0"/>
                <wp:positionH relativeFrom="page">
                  <wp:posOffset>850265</wp:posOffset>
                </wp:positionH>
                <wp:positionV relativeFrom="paragraph">
                  <wp:posOffset>12700</wp:posOffset>
                </wp:positionV>
                <wp:extent cx="140335" cy="182880"/>
                <wp:wrapSquare wrapText="right"/>
                <wp:docPr id="5" name="Shape 5"/>
                <a:graphic xmlns:a="http://schemas.openxmlformats.org/drawingml/2006/main">
                  <a:graphicData uri="http://schemas.microsoft.com/office/word/2010/wordprocessingShape">
                    <wps:wsp>
                      <wps:cNvSpPr txBox="1"/>
                      <wps:spPr>
                        <a:xfrm>
                          <a:ext cx="140335"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5.</w:t>
                            </w:r>
                          </w:p>
                        </w:txbxContent>
                      </wps:txbx>
                      <wps:bodyPr wrap="none" lIns="0" tIns="0" rIns="0" bIns="0">
                        <a:noAutoFit/>
                      </wps:bodyPr>
                    </wps:wsp>
                  </a:graphicData>
                </a:graphic>
              </wp:anchor>
            </w:drawing>
          </mc:Choice>
          <mc:Fallback>
            <w:pict>
              <v:shape id="_x0000_s1031" type="#_x0000_t202" style="position:absolute;margin-left:66.950000000000003pt;margin-top:1.pt;width:11.050000000000001pt;height:14.4pt;z-index:-12582937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5.</w:t>
                      </w:r>
                    </w:p>
                  </w:txbxContent>
                </v:textbox>
                <w10:wrap type="square" side="right" anchorx="page"/>
              </v:shape>
            </w:pict>
          </mc:Fallback>
        </mc:AlternateContent>
      </w:r>
      <w:r>
        <w:rPr>
          <w:rStyle w:val="CharStyle5"/>
          <w:b/>
          <w:bCs/>
          <w:i/>
          <w:iCs/>
          <w:sz w:val="22"/>
          <w:szCs w:val="22"/>
        </w:rPr>
        <w:t>Decides</w:t>
      </w:r>
      <w:r>
        <w:rPr>
          <w:rStyle w:val="CharStyle5"/>
        </w:rPr>
        <w:t xml:space="preserve"> to remain seized ofthe matter.</w:t>
      </w:r>
    </w:p>
    <w:sectPr>
      <w:footnotePr>
        <w:pos w:val="pageBottom"/>
        <w:numFmt w:val="decimal"/>
        <w:numRestart w:val="continuous"/>
      </w:footnotePr>
      <w:pgSz w:w="11900" w:h="16840"/>
      <w:pgMar w:top="1253" w:right="1134" w:bottom="2277" w:left="132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12)_"/>
    <w:basedOn w:val="DefaultParagraphFont"/>
    <w:link w:val="Style2"/>
    <w:rPr>
      <w:rFonts w:ascii="Cambria" w:eastAsia="Cambria" w:hAnsi="Cambria" w:cs="Cambria"/>
      <w:b w:val="0"/>
      <w:bCs w:val="0"/>
      <w:i w:val="0"/>
      <w:iCs w:val="0"/>
      <w:smallCaps w:val="0"/>
      <w:strike w:val="0"/>
      <w:sz w:val="20"/>
      <w:szCs w:val="20"/>
      <w:u w:val="none"/>
    </w:rPr>
  </w:style>
  <w:style w:type="character" w:customStyle="1" w:styleId="CharStyle5">
    <w:name w:val="Body text_"/>
    <w:basedOn w:val="DefaultParagraphFont"/>
    <w:link w:val="Style4"/>
    <w:rPr>
      <w:rFonts w:ascii="Calibri" w:eastAsia="Calibri" w:hAnsi="Calibri" w:cs="Calibri"/>
      <w:b w:val="0"/>
      <w:bCs w:val="0"/>
      <w:i w:val="0"/>
      <w:iCs w:val="0"/>
      <w:smallCaps w:val="0"/>
      <w:strike w:val="0"/>
      <w:sz w:val="22"/>
      <w:szCs w:val="22"/>
      <w:u w:val="none"/>
    </w:rPr>
  </w:style>
  <w:style w:type="character" w:customStyle="1" w:styleId="CharStyle8">
    <w:name w:val="Body text (7)_"/>
    <w:basedOn w:val="DefaultParagraphFont"/>
    <w:link w:val="Style7"/>
    <w:rPr>
      <w:rFonts w:ascii="Times New Roman" w:eastAsia="Times New Roman" w:hAnsi="Times New Roman" w:cs="Times New Roman"/>
      <w:b w:val="0"/>
      <w:bCs w:val="0"/>
      <w:i w:val="0"/>
      <w:iCs w:val="0"/>
      <w:smallCaps/>
      <w:strike w:val="0"/>
      <w:sz w:val="40"/>
      <w:szCs w:val="40"/>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12)"/>
    <w:basedOn w:val="Normal"/>
    <w:link w:val="CharStyle3"/>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 w:type="paragraph" w:styleId="Style4">
    <w:name w:val="Body text"/>
    <w:basedOn w:val="Normal"/>
    <w:link w:val="CharStyle5"/>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Body text (7)"/>
    <w:basedOn w:val="Normal"/>
    <w:link w:val="CharStyle8"/>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