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8F" w:rsidRPr="00DF238F" w:rsidRDefault="00DF238F" w:rsidP="00DF238F">
      <w:pPr>
        <w:shd w:val="clear" w:color="auto" w:fill="FFFFFF"/>
        <w:spacing w:after="150" w:line="240" w:lineRule="auto"/>
        <w:outlineLvl w:val="0"/>
        <w:rPr>
          <w:rFonts w:eastAsia="Times New Roman" w:cstheme="minorHAnsi"/>
          <w:color w:val="111111"/>
          <w:spacing w:val="15"/>
          <w:kern w:val="36"/>
          <w:sz w:val="28"/>
          <w:szCs w:val="28"/>
          <w:lang w:eastAsia="en-ZA"/>
        </w:rPr>
      </w:pPr>
      <w:r w:rsidRPr="00DF238F">
        <w:rPr>
          <w:rFonts w:eastAsia="Times New Roman" w:cstheme="minorHAnsi"/>
          <w:color w:val="111111"/>
          <w:spacing w:val="15"/>
          <w:kern w:val="36"/>
          <w:sz w:val="28"/>
          <w:szCs w:val="28"/>
          <w:lang w:eastAsia="en-ZA"/>
        </w:rPr>
        <w:t>Resolution on the Appointment of the Special Rapporteur on the Rights of Women in Africa - ACHPR/Res. 505 (LXIX)2021</w:t>
      </w:r>
    </w:p>
    <w:p w:rsidR="00645EB3" w:rsidRPr="00DF238F" w:rsidRDefault="00DF238F">
      <w:pPr>
        <w:rPr>
          <w:rFonts w:cstheme="minorHAnsi"/>
          <w:color w:val="231F20"/>
          <w:sz w:val="23"/>
          <w:szCs w:val="23"/>
          <w:shd w:val="clear" w:color="auto" w:fill="FFFFFF"/>
        </w:rPr>
      </w:pPr>
      <w:r w:rsidRPr="00DF238F">
        <w:rPr>
          <w:rFonts w:cstheme="minorHAnsi"/>
          <w:color w:val="231F20"/>
          <w:sz w:val="23"/>
          <w:szCs w:val="23"/>
          <w:shd w:val="clear" w:color="auto" w:fill="FFFFFF"/>
        </w:rPr>
        <w:t>Jan 03, 2022</w:t>
      </w:r>
    </w:p>
    <w:p w:rsidR="00DF238F" w:rsidRPr="00DF238F" w:rsidRDefault="00DF238F">
      <w:pPr>
        <w:rPr>
          <w:rFonts w:cstheme="minorHAnsi"/>
          <w:color w:val="231F20"/>
          <w:sz w:val="23"/>
          <w:szCs w:val="23"/>
          <w:shd w:val="clear" w:color="auto" w:fill="FFFFFF"/>
        </w:rPr>
      </w:pPr>
    </w:p>
    <w:p w:rsidR="00DF238F" w:rsidRPr="00F9266D" w:rsidRDefault="00DF238F" w:rsidP="00DF238F">
      <w:pPr>
        <w:pStyle w:val="NormalWeb"/>
        <w:shd w:val="clear" w:color="auto" w:fill="FFFFFF"/>
        <w:spacing w:before="0" w:beforeAutospacing="0" w:after="150" w:afterAutospacing="0"/>
        <w:rPr>
          <w:rFonts w:asciiTheme="minorHAnsi" w:hAnsiTheme="minorHAnsi" w:cstheme="minorHAnsi"/>
          <w:b/>
          <w:color w:val="53575A"/>
          <w:sz w:val="23"/>
          <w:szCs w:val="23"/>
        </w:rPr>
      </w:pPr>
      <w:r w:rsidRPr="00F9266D">
        <w:rPr>
          <w:rStyle w:val="Emphasis"/>
          <w:rFonts w:asciiTheme="minorHAnsi" w:hAnsiTheme="minorHAnsi" w:cstheme="minorHAnsi"/>
          <w:b/>
          <w:color w:val="53575A"/>
          <w:sz w:val="23"/>
          <w:szCs w:val="23"/>
        </w:rPr>
        <w:t>The African Commission on Human and Peoples' Rights (the Commission), meeting at its 69th Ordinary Session, held virtually from 15 November to 05 December 2021;</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Recalling</w:t>
      </w:r>
      <w:r w:rsidR="00F9266D">
        <w:rPr>
          <w:rStyle w:val="Emphasis"/>
          <w:rFonts w:asciiTheme="minorHAnsi" w:hAnsiTheme="minorHAnsi" w:cstheme="minorHAnsi"/>
          <w:b/>
          <w:bCs/>
          <w:color w:val="53575A"/>
          <w:sz w:val="23"/>
          <w:szCs w:val="23"/>
        </w:rPr>
        <w:t xml:space="preserve"> </w:t>
      </w:r>
      <w:r w:rsidRPr="00DF238F">
        <w:rPr>
          <w:rFonts w:asciiTheme="minorHAnsi" w:hAnsiTheme="minorHAnsi" w:cstheme="minorHAnsi"/>
          <w:color w:val="53575A"/>
          <w:sz w:val="23"/>
          <w:szCs w:val="23"/>
        </w:rPr>
        <w:t>its mandate of promotion and protection of human and peoples’ rights in Africa under Article 45 of the African Charter on Human and Peoples’ Rights (African Charter); </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Recalling </w:t>
      </w:r>
      <w:r w:rsidRPr="00DF238F">
        <w:rPr>
          <w:rFonts w:asciiTheme="minorHAnsi" w:hAnsiTheme="minorHAnsi" w:cstheme="minorHAnsi"/>
          <w:color w:val="53575A"/>
          <w:sz w:val="23"/>
          <w:szCs w:val="23"/>
        </w:rPr>
        <w:t>its Resolution ACHPR/Res.38 (XXXVIII) 99, adopted at its 25th Ordinary Session, held from 26 April to 5 May 1999 in Bujumbura, Burundi, on the establishment of a Special Mechanism on the Rights of Women in Africa and appointment of a Special Rapporteur;</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Recalling</w:t>
      </w:r>
      <w:r w:rsidR="00F9266D">
        <w:rPr>
          <w:rStyle w:val="Emphasis"/>
          <w:rFonts w:asciiTheme="minorHAnsi" w:hAnsiTheme="minorHAnsi" w:cstheme="minorHAnsi"/>
          <w:b/>
          <w:bCs/>
          <w:color w:val="53575A"/>
          <w:sz w:val="23"/>
          <w:szCs w:val="23"/>
        </w:rPr>
        <w:t xml:space="preserve"> </w:t>
      </w:r>
      <w:r w:rsidRPr="00DF238F">
        <w:rPr>
          <w:rFonts w:asciiTheme="minorHAnsi" w:hAnsiTheme="minorHAnsi" w:cstheme="minorHAnsi"/>
          <w:color w:val="53575A"/>
          <w:sz w:val="23"/>
          <w:szCs w:val="23"/>
        </w:rPr>
        <w:t>its</w:t>
      </w:r>
      <w:r w:rsidR="00F9266D">
        <w:rPr>
          <w:rFonts w:asciiTheme="minorHAnsi" w:hAnsiTheme="minorHAnsi" w:cstheme="minorHAnsi"/>
          <w:color w:val="53575A"/>
          <w:sz w:val="23"/>
          <w:szCs w:val="23"/>
        </w:rPr>
        <w:t xml:space="preserve"> </w:t>
      </w:r>
      <w:r w:rsidRPr="00DF238F">
        <w:rPr>
          <w:rFonts w:asciiTheme="minorHAnsi" w:hAnsiTheme="minorHAnsi" w:cstheme="minorHAnsi"/>
          <w:color w:val="53575A"/>
          <w:sz w:val="23"/>
          <w:szCs w:val="23"/>
        </w:rPr>
        <w:t xml:space="preserve">Resolutions ACHPR/Res.63 (XXXIV) 03; ACHPR/Res.78 (XXXVIII) 05; ACHPR/Res.112(XXXXII) 07; ACHPR/Res.154 (XLVI) 09, ACHPR/Res.205 (L) 11; ACHPR/Res.245 (LIV) </w:t>
      </w:r>
      <w:proofErr w:type="gramStart"/>
      <w:r w:rsidRPr="00DF238F">
        <w:rPr>
          <w:rFonts w:asciiTheme="minorHAnsi" w:hAnsiTheme="minorHAnsi" w:cstheme="minorHAnsi"/>
          <w:color w:val="53575A"/>
          <w:sz w:val="23"/>
          <w:szCs w:val="23"/>
        </w:rPr>
        <w:t>13;ACHPR</w:t>
      </w:r>
      <w:proofErr w:type="gramEnd"/>
      <w:r w:rsidRPr="00DF238F">
        <w:rPr>
          <w:rFonts w:asciiTheme="minorHAnsi" w:hAnsiTheme="minorHAnsi" w:cstheme="minorHAnsi"/>
          <w:color w:val="53575A"/>
          <w:sz w:val="23"/>
          <w:szCs w:val="23"/>
        </w:rPr>
        <w:t>/Res.380(LXI)2017 and ACHPR/Res.425(LXV)2019 on the renewal of the Mandate of the Special Rapporteur on the Rights of Women in Africa;</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Recalling also</w:t>
      </w:r>
      <w:r w:rsidR="00F9266D">
        <w:rPr>
          <w:rStyle w:val="Emphasis"/>
          <w:rFonts w:asciiTheme="minorHAnsi" w:hAnsiTheme="minorHAnsi" w:cstheme="minorHAnsi"/>
          <w:b/>
          <w:bCs/>
          <w:color w:val="53575A"/>
          <w:sz w:val="23"/>
          <w:szCs w:val="23"/>
        </w:rPr>
        <w:t xml:space="preserve"> </w:t>
      </w:r>
      <w:r w:rsidRPr="00DF238F">
        <w:rPr>
          <w:rFonts w:asciiTheme="minorHAnsi" w:hAnsiTheme="minorHAnsi" w:cstheme="minorHAnsi"/>
          <w:color w:val="53575A"/>
          <w:sz w:val="23"/>
          <w:szCs w:val="23"/>
        </w:rPr>
        <w:t xml:space="preserve">its Resolution ACHPR/Res. 454 (LXVI) 2020 on the Renewal of the Mandate and Appointment of Commissioner </w:t>
      </w:r>
      <w:proofErr w:type="spellStart"/>
      <w:r w:rsidRPr="00DF238F">
        <w:rPr>
          <w:rFonts w:asciiTheme="minorHAnsi" w:hAnsiTheme="minorHAnsi" w:cstheme="minorHAnsi"/>
          <w:color w:val="53575A"/>
          <w:sz w:val="23"/>
          <w:szCs w:val="23"/>
        </w:rPr>
        <w:t>Kayitesi</w:t>
      </w:r>
      <w:proofErr w:type="spellEnd"/>
      <w:r w:rsidRPr="00DF238F">
        <w:rPr>
          <w:rFonts w:asciiTheme="minorHAnsi" w:hAnsiTheme="minorHAnsi" w:cstheme="minorHAnsi"/>
          <w:color w:val="53575A"/>
          <w:sz w:val="23"/>
          <w:szCs w:val="23"/>
        </w:rPr>
        <w:t xml:space="preserve"> </w:t>
      </w:r>
      <w:proofErr w:type="spellStart"/>
      <w:r w:rsidRPr="00DF238F">
        <w:rPr>
          <w:rFonts w:asciiTheme="minorHAnsi" w:hAnsiTheme="minorHAnsi" w:cstheme="minorHAnsi"/>
          <w:color w:val="53575A"/>
          <w:sz w:val="23"/>
          <w:szCs w:val="23"/>
        </w:rPr>
        <w:t>Zainabo</w:t>
      </w:r>
      <w:proofErr w:type="spellEnd"/>
      <w:r w:rsidRPr="00DF238F">
        <w:rPr>
          <w:rFonts w:asciiTheme="minorHAnsi" w:hAnsiTheme="minorHAnsi" w:cstheme="minorHAnsi"/>
          <w:color w:val="53575A"/>
          <w:sz w:val="23"/>
          <w:szCs w:val="23"/>
        </w:rPr>
        <w:t xml:space="preserve"> Sylvie as the Special Rapporteur;</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Bearing in mind</w:t>
      </w:r>
      <w:r w:rsidR="00F9266D">
        <w:rPr>
          <w:rStyle w:val="Emphasis"/>
          <w:rFonts w:asciiTheme="minorHAnsi" w:hAnsiTheme="minorHAnsi" w:cstheme="minorHAnsi"/>
          <w:b/>
          <w:bCs/>
          <w:color w:val="53575A"/>
          <w:sz w:val="23"/>
          <w:szCs w:val="23"/>
        </w:rPr>
        <w:t xml:space="preserve"> </w:t>
      </w:r>
      <w:r w:rsidRPr="00DF238F">
        <w:rPr>
          <w:rFonts w:asciiTheme="minorHAnsi" w:hAnsiTheme="minorHAnsi" w:cstheme="minorHAnsi"/>
          <w:color w:val="53575A"/>
          <w:sz w:val="23"/>
          <w:szCs w:val="23"/>
        </w:rPr>
        <w:t xml:space="preserve">the resignation of Commissioner </w:t>
      </w:r>
      <w:proofErr w:type="spellStart"/>
      <w:r w:rsidRPr="00DF238F">
        <w:rPr>
          <w:rFonts w:asciiTheme="minorHAnsi" w:hAnsiTheme="minorHAnsi" w:cstheme="minorHAnsi"/>
          <w:color w:val="53575A"/>
          <w:sz w:val="23"/>
          <w:szCs w:val="23"/>
        </w:rPr>
        <w:t>Kayitesi</w:t>
      </w:r>
      <w:proofErr w:type="spellEnd"/>
      <w:r w:rsidRPr="00DF238F">
        <w:rPr>
          <w:rFonts w:asciiTheme="minorHAnsi" w:hAnsiTheme="minorHAnsi" w:cstheme="minorHAnsi"/>
          <w:color w:val="53575A"/>
          <w:sz w:val="23"/>
          <w:szCs w:val="23"/>
        </w:rPr>
        <w:t xml:space="preserve"> </w:t>
      </w:r>
      <w:proofErr w:type="spellStart"/>
      <w:r w:rsidRPr="00DF238F">
        <w:rPr>
          <w:rFonts w:asciiTheme="minorHAnsi" w:hAnsiTheme="minorHAnsi" w:cstheme="minorHAnsi"/>
          <w:color w:val="53575A"/>
          <w:sz w:val="23"/>
          <w:szCs w:val="23"/>
        </w:rPr>
        <w:t>Zainabo</w:t>
      </w:r>
      <w:proofErr w:type="spellEnd"/>
      <w:r w:rsidRPr="00DF238F">
        <w:rPr>
          <w:rFonts w:asciiTheme="minorHAnsi" w:hAnsiTheme="minorHAnsi" w:cstheme="minorHAnsi"/>
          <w:color w:val="53575A"/>
          <w:sz w:val="23"/>
          <w:szCs w:val="23"/>
        </w:rPr>
        <w:t xml:space="preserve"> Sylvie in November 2020 and the interim appointment of Commissioner Maria Teresa Manuela as Special Rapporteur;</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Cognizant </w:t>
      </w:r>
      <w:r w:rsidRPr="00DF238F">
        <w:rPr>
          <w:rFonts w:asciiTheme="minorHAnsi" w:hAnsiTheme="minorHAnsi" w:cstheme="minorHAnsi"/>
          <w:color w:val="53575A"/>
          <w:sz w:val="23"/>
          <w:szCs w:val="23"/>
        </w:rPr>
        <w:t>of the fact that women’s rights need sustained promotion and protection as many women and girls in Africa are still vulnerable and seriously exposed to human rights violations;</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Recalling</w:t>
      </w:r>
      <w:r w:rsidRPr="00DF238F">
        <w:rPr>
          <w:rFonts w:asciiTheme="minorHAnsi" w:hAnsiTheme="minorHAnsi" w:cstheme="minorHAnsi"/>
          <w:color w:val="53575A"/>
          <w:sz w:val="23"/>
          <w:szCs w:val="23"/>
        </w:rPr>
        <w:t> the Commission’s goal to continue to advocate for the ratification and implementation of the Protocol to the African Charter on the Rights of Women in Africa (the Maputo Protocol) by all States Parties to the African Charter;</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Reaffirming </w:t>
      </w:r>
      <w:r w:rsidRPr="00DF238F">
        <w:rPr>
          <w:rStyle w:val="Emphasis"/>
          <w:rFonts w:asciiTheme="minorHAnsi" w:hAnsiTheme="minorHAnsi" w:cstheme="minorHAnsi"/>
          <w:color w:val="53575A"/>
          <w:sz w:val="23"/>
          <w:szCs w:val="23"/>
        </w:rPr>
        <w:t>t</w:t>
      </w:r>
      <w:r w:rsidRPr="00DF238F">
        <w:rPr>
          <w:rFonts w:asciiTheme="minorHAnsi" w:hAnsiTheme="minorHAnsi" w:cstheme="minorHAnsi"/>
          <w:color w:val="53575A"/>
          <w:sz w:val="23"/>
          <w:szCs w:val="23"/>
        </w:rPr>
        <w:t>he importance of the mechanism of the Special Rapporteur on the Rights of Women in Africa and the need to continue the implementation of its mandate;</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Emphasis"/>
          <w:rFonts w:asciiTheme="minorHAnsi" w:hAnsiTheme="minorHAnsi" w:cstheme="minorHAnsi"/>
          <w:b/>
          <w:bCs/>
          <w:color w:val="53575A"/>
          <w:sz w:val="23"/>
          <w:szCs w:val="23"/>
        </w:rPr>
        <w:t>Decides </w:t>
      </w:r>
      <w:r w:rsidRPr="00DF238F">
        <w:rPr>
          <w:rStyle w:val="Emphasis"/>
          <w:rFonts w:asciiTheme="minorHAnsi" w:hAnsiTheme="minorHAnsi" w:cstheme="minorHAnsi"/>
          <w:color w:val="53575A"/>
          <w:sz w:val="23"/>
          <w:szCs w:val="23"/>
        </w:rPr>
        <w:t>to</w:t>
      </w:r>
      <w:r w:rsidR="00F9266D">
        <w:rPr>
          <w:rStyle w:val="Emphasis"/>
          <w:rFonts w:asciiTheme="minorHAnsi" w:hAnsiTheme="minorHAnsi" w:cstheme="minorHAnsi"/>
          <w:color w:val="53575A"/>
          <w:sz w:val="23"/>
          <w:szCs w:val="23"/>
        </w:rPr>
        <w:t xml:space="preserve"> </w:t>
      </w:r>
      <w:r w:rsidRPr="00DF238F">
        <w:rPr>
          <w:rFonts w:asciiTheme="minorHAnsi" w:hAnsiTheme="minorHAnsi" w:cstheme="minorHAnsi"/>
          <w:color w:val="53575A"/>
          <w:sz w:val="23"/>
          <w:szCs w:val="23"/>
        </w:rPr>
        <w:t xml:space="preserve">appoint Commissioner Janet </w:t>
      </w:r>
      <w:proofErr w:type="spellStart"/>
      <w:r w:rsidRPr="00DF238F">
        <w:rPr>
          <w:rFonts w:asciiTheme="minorHAnsi" w:hAnsiTheme="minorHAnsi" w:cstheme="minorHAnsi"/>
          <w:color w:val="53575A"/>
          <w:sz w:val="23"/>
          <w:szCs w:val="23"/>
        </w:rPr>
        <w:t>Ramatoulie</w:t>
      </w:r>
      <w:proofErr w:type="spellEnd"/>
      <w:r w:rsidRPr="00DF238F">
        <w:rPr>
          <w:rFonts w:asciiTheme="minorHAnsi" w:hAnsiTheme="minorHAnsi" w:cstheme="minorHAnsi"/>
          <w:color w:val="53575A"/>
          <w:sz w:val="23"/>
          <w:szCs w:val="23"/>
        </w:rPr>
        <w:t xml:space="preserve"> </w:t>
      </w:r>
      <w:proofErr w:type="spellStart"/>
      <w:r w:rsidRPr="00DF238F">
        <w:rPr>
          <w:rFonts w:asciiTheme="minorHAnsi" w:hAnsiTheme="minorHAnsi" w:cstheme="minorHAnsi"/>
          <w:color w:val="53575A"/>
          <w:sz w:val="23"/>
          <w:szCs w:val="23"/>
        </w:rPr>
        <w:t>Sallah</w:t>
      </w:r>
      <w:proofErr w:type="spellEnd"/>
      <w:r w:rsidRPr="00DF238F">
        <w:rPr>
          <w:rFonts w:asciiTheme="minorHAnsi" w:hAnsiTheme="minorHAnsi" w:cstheme="minorHAnsi"/>
          <w:color w:val="53575A"/>
          <w:sz w:val="23"/>
          <w:szCs w:val="23"/>
        </w:rPr>
        <w:t xml:space="preserve">- </w:t>
      </w:r>
      <w:proofErr w:type="spellStart"/>
      <w:r w:rsidRPr="00DF238F">
        <w:rPr>
          <w:rFonts w:asciiTheme="minorHAnsi" w:hAnsiTheme="minorHAnsi" w:cstheme="minorHAnsi"/>
          <w:color w:val="53575A"/>
          <w:sz w:val="23"/>
          <w:szCs w:val="23"/>
        </w:rPr>
        <w:t>Njieas</w:t>
      </w:r>
      <w:proofErr w:type="spellEnd"/>
      <w:r w:rsidRPr="00DF238F">
        <w:rPr>
          <w:rFonts w:asciiTheme="minorHAnsi" w:hAnsiTheme="minorHAnsi" w:cstheme="minorHAnsi"/>
          <w:color w:val="53575A"/>
          <w:sz w:val="23"/>
          <w:szCs w:val="23"/>
        </w:rPr>
        <w:t xml:space="preserve"> Special Rapporteur on the Rights of Women in Africa.</w:t>
      </w:r>
    </w:p>
    <w:p w:rsidR="00DF238F" w:rsidRPr="00DF238F" w:rsidRDefault="00DF238F" w:rsidP="00DF238F">
      <w:pPr>
        <w:pStyle w:val="NormalWeb"/>
        <w:shd w:val="clear" w:color="auto" w:fill="FFFFFF"/>
        <w:spacing w:before="0" w:beforeAutospacing="0" w:after="150" w:afterAutospacing="0"/>
        <w:rPr>
          <w:rFonts w:asciiTheme="minorHAnsi" w:hAnsiTheme="minorHAnsi" w:cstheme="minorHAnsi"/>
          <w:color w:val="53575A"/>
          <w:sz w:val="23"/>
          <w:szCs w:val="23"/>
        </w:rPr>
      </w:pPr>
      <w:r w:rsidRPr="00DF238F">
        <w:rPr>
          <w:rStyle w:val="Strong"/>
          <w:rFonts w:asciiTheme="minorHAnsi" w:hAnsiTheme="minorHAnsi" w:cstheme="minorHAnsi"/>
          <w:color w:val="53575A"/>
          <w:sz w:val="23"/>
          <w:szCs w:val="23"/>
        </w:rPr>
        <w:t>Done virtually, on 5 December 2021</w:t>
      </w:r>
    </w:p>
    <w:p w:rsidR="00DF238F" w:rsidRDefault="00DF238F">
      <w:bookmarkStart w:id="0" w:name="_GoBack"/>
      <w:bookmarkEnd w:id="0"/>
    </w:p>
    <w:sectPr w:rsidR="00DF2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F"/>
    <w:rsid w:val="00645EB3"/>
    <w:rsid w:val="00DF238F"/>
    <w:rsid w:val="00F926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140"/>
  <w15:chartTrackingRefBased/>
  <w15:docId w15:val="{48AD86BE-EF85-4D40-B04F-9EE9A3CD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38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F238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F238F"/>
    <w:rPr>
      <w:i/>
      <w:iCs/>
    </w:rPr>
  </w:style>
  <w:style w:type="character" w:styleId="Strong">
    <w:name w:val="Strong"/>
    <w:basedOn w:val="DefaultParagraphFont"/>
    <w:uiPriority w:val="22"/>
    <w:qFormat/>
    <w:rsid w:val="00DF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3558">
      <w:bodyDiv w:val="1"/>
      <w:marLeft w:val="0"/>
      <w:marRight w:val="0"/>
      <w:marTop w:val="0"/>
      <w:marBottom w:val="0"/>
      <w:divBdr>
        <w:top w:val="none" w:sz="0" w:space="0" w:color="auto"/>
        <w:left w:val="none" w:sz="0" w:space="0" w:color="auto"/>
        <w:bottom w:val="none" w:sz="0" w:space="0" w:color="auto"/>
        <w:right w:val="none" w:sz="0" w:space="0" w:color="auto"/>
      </w:divBdr>
      <w:divsChild>
        <w:div w:id="964853245">
          <w:marLeft w:val="0"/>
          <w:marRight w:val="0"/>
          <w:marTop w:val="450"/>
          <w:marBottom w:val="450"/>
          <w:divBdr>
            <w:top w:val="none" w:sz="0" w:space="0" w:color="auto"/>
            <w:left w:val="none" w:sz="0" w:space="0" w:color="auto"/>
            <w:bottom w:val="none" w:sz="0" w:space="0" w:color="auto"/>
            <w:right w:val="none" w:sz="0" w:space="0" w:color="auto"/>
          </w:divBdr>
        </w:div>
      </w:divsChild>
    </w:div>
    <w:div w:id="1703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2023-04-27T12:17:00Z</dcterms:created>
  <dcterms:modified xsi:type="dcterms:W3CDTF">2023-04-28T10:37:00Z</dcterms:modified>
</cp:coreProperties>
</file>