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5"/>
        </w:rPr>
        <w:t> </w:t>
      </w:r>
      <w:r>
        <w:rPr/>
        <w:t>23</w:t>
      </w:r>
      <w:r>
        <w:rPr>
          <w:spacing w:val="16"/>
        </w:rPr>
        <w:t> </w:t>
      </w:r>
      <w:r>
        <w:rPr>
          <w:spacing w:val="-4"/>
        </w:rPr>
        <w:t>(II)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AFRICAN</w:t>
      </w:r>
      <w:r>
        <w:rPr>
          <w:spacing w:val="12"/>
          <w:u w:val="single"/>
        </w:rPr>
        <w:t> </w:t>
      </w:r>
      <w:r>
        <w:rPr>
          <w:u w:val="single"/>
        </w:rPr>
        <w:t>MILITARY</w:t>
      </w:r>
      <w:r>
        <w:rPr>
          <w:spacing w:val="13"/>
          <w:u w:val="single"/>
        </w:rPr>
        <w:t> </w:t>
      </w:r>
      <w:r>
        <w:rPr>
          <w:u w:val="single"/>
        </w:rPr>
        <w:t>HIGH</w:t>
      </w:r>
      <w:r>
        <w:rPr>
          <w:spacing w:val="13"/>
          <w:u w:val="single"/>
        </w:rPr>
        <w:t> </w:t>
      </w:r>
      <w:r>
        <w:rPr>
          <w:spacing w:val="-2"/>
          <w:u w:val="single"/>
        </w:rPr>
        <w:t>COMMAND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374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Second</w:t>
      </w:r>
      <w:r>
        <w:rPr>
          <w:spacing w:val="40"/>
        </w:rPr>
        <w:t> </w:t>
      </w:r>
      <w:r>
        <w:rPr/>
        <w:t>Extraordinary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Lagos,</w:t>
      </w:r>
      <w:r>
        <w:rPr>
          <w:spacing w:val="80"/>
        </w:rPr>
        <w:t> </w:t>
      </w:r>
      <w:r>
        <w:rPr/>
        <w:t>Nigeria, from 24 to 29 February 1964,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Considering</w:t>
      </w:r>
      <w:r>
        <w:rPr>
          <w:b/>
          <w:spacing w:val="71"/>
        </w:rPr>
        <w:t> </w:t>
      </w:r>
      <w:r>
        <w:rPr/>
        <w:t>the</w:t>
      </w:r>
      <w:r>
        <w:rPr>
          <w:spacing w:val="40"/>
        </w:rPr>
        <w:t> </w:t>
      </w:r>
      <w:r>
        <w:rPr/>
        <w:t>proposal</w:t>
      </w:r>
      <w:r>
        <w:rPr>
          <w:spacing w:val="40"/>
        </w:rPr>
        <w:t> </w:t>
      </w:r>
      <w:r>
        <w:rPr/>
        <w:t>made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Ghana</w:t>
      </w:r>
      <w:r>
        <w:rPr>
          <w:spacing w:val="40"/>
        </w:rPr>
        <w:t> </w:t>
      </w:r>
      <w:r>
        <w:rPr/>
        <w:t>concerning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creation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Military High Command,</w:t>
      </w:r>
    </w:p>
    <w:p>
      <w:pPr>
        <w:pStyle w:val="BodyText"/>
        <w:spacing w:before="7"/>
        <w:rPr>
          <w:sz w:val="33"/>
        </w:rPr>
      </w:pPr>
    </w:p>
    <w:p>
      <w:pPr>
        <w:spacing w:before="0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Considering</w:t>
      </w:r>
      <w:r>
        <w:rPr>
          <w:b/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importance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this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matter,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74" w:lineRule="auto" w:before="1"/>
        <w:ind w:left="171" w:firstLine="676"/>
      </w:pPr>
      <w:r>
        <w:rPr>
          <w:b/>
          <w:u w:val="single"/>
        </w:rPr>
        <w:t>Takes</w:t>
      </w:r>
      <w:r>
        <w:rPr>
          <w:b/>
          <w:spacing w:val="80"/>
          <w:u w:val="single"/>
        </w:rPr>
        <w:t> </w:t>
      </w:r>
      <w:r>
        <w:rPr>
          <w:b/>
          <w:u w:val="single"/>
        </w:rPr>
        <w:t>note</w:t>
      </w:r>
      <w:r>
        <w:rPr>
          <w:b/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suggestion</w:t>
      </w:r>
      <w:r>
        <w:rPr>
          <w:spacing w:val="80"/>
        </w:rPr>
        <w:t> </w:t>
      </w:r>
      <w:r>
        <w:rPr/>
        <w:t>made</w:t>
      </w:r>
      <w:r>
        <w:rPr>
          <w:spacing w:val="80"/>
        </w:rPr>
        <w:t> </w:t>
      </w:r>
      <w:r>
        <w:rPr/>
        <w:t>by</w:t>
      </w:r>
      <w:r>
        <w:rPr>
          <w:spacing w:val="80"/>
        </w:rPr>
        <w:t> </w:t>
      </w:r>
      <w:r>
        <w:rPr/>
        <w:t>Ghana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establishing</w:t>
      </w:r>
      <w:r>
        <w:rPr>
          <w:spacing w:val="80"/>
        </w:rPr>
        <w:t> </w:t>
      </w:r>
      <w:r>
        <w:rPr/>
        <w:t>a</w:t>
      </w:r>
      <w:r>
        <w:rPr>
          <w:spacing w:val="80"/>
        </w:rPr>
        <w:t> </w:t>
      </w:r>
      <w:r>
        <w:rPr/>
        <w:t>Military</w:t>
      </w:r>
      <w:r>
        <w:rPr>
          <w:spacing w:val="80"/>
        </w:rPr>
        <w:t> </w:t>
      </w:r>
      <w:r>
        <w:rPr/>
        <w:t>High </w:t>
      </w:r>
      <w:r>
        <w:rPr>
          <w:spacing w:val="-2"/>
        </w:rPr>
        <w:t>Command,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Recommends</w:t>
      </w:r>
      <w:r>
        <w:rPr>
          <w:b/>
          <w:spacing w:val="21"/>
        </w:rPr>
        <w:t> </w:t>
      </w:r>
      <w:r>
        <w:rPr/>
        <w:t>that</w:t>
      </w:r>
      <w:r>
        <w:rPr>
          <w:spacing w:val="24"/>
        </w:rPr>
        <w:t> </w:t>
      </w:r>
      <w:r>
        <w:rPr/>
        <w:t>this</w:t>
      </w:r>
      <w:r>
        <w:rPr>
          <w:spacing w:val="24"/>
        </w:rPr>
        <w:t> </w:t>
      </w:r>
      <w:r>
        <w:rPr/>
        <w:t>question</w:t>
      </w:r>
      <w:r>
        <w:rPr>
          <w:spacing w:val="24"/>
        </w:rPr>
        <w:t> </w:t>
      </w:r>
      <w:r>
        <w:rPr/>
        <w:t>be</w:t>
      </w:r>
      <w:r>
        <w:rPr>
          <w:spacing w:val="25"/>
        </w:rPr>
        <w:t> </w:t>
      </w:r>
      <w:r>
        <w:rPr/>
        <w:t>included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Agenda</w:t>
      </w:r>
      <w:r>
        <w:rPr>
          <w:spacing w:val="25"/>
        </w:rPr>
        <w:t> </w:t>
      </w:r>
      <w:r>
        <w:rPr/>
        <w:t>for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next</w:t>
      </w:r>
      <w:r>
        <w:rPr>
          <w:spacing w:val="24"/>
        </w:rPr>
        <w:t> </w:t>
      </w:r>
      <w:r>
        <w:rPr/>
        <w:t>Assembly</w:t>
      </w:r>
      <w:r>
        <w:rPr>
          <w:spacing w:val="24"/>
        </w:rPr>
        <w:t> </w:t>
      </w:r>
      <w:r>
        <w:rPr/>
        <w:t>of Heads of State and Government of the Organization of African Unity.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300" w:right="2286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SECOND ORDINARY SESSION OF THE COUNCIL OF MINISTERS HELD IN LAGOS, NIGERIA, FROM 24 TO 29 FEBRUARY 1964</dc:title>
  <dcterms:created xsi:type="dcterms:W3CDTF">2023-06-06T12:53:20Z</dcterms:created>
  <dcterms:modified xsi:type="dcterms:W3CDTF">2023-06-06T12:53:20Z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