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5"/>
        <w:jc w:val="right"/>
      </w:pPr>
      <w:r>
        <w:rPr/>
        <w:t>CM/Res.</w:t>
      </w:r>
      <w:r>
        <w:rPr>
          <w:spacing w:val="15"/>
        </w:rPr>
        <w:t> </w:t>
      </w:r>
      <w:r>
        <w:rPr/>
        <w:t>45</w:t>
      </w:r>
      <w:r>
        <w:rPr>
          <w:spacing w:val="16"/>
        </w:rPr>
        <w:t> </w:t>
      </w:r>
      <w:r>
        <w:rPr>
          <w:spacing w:val="-2"/>
        </w:rPr>
        <w:t>(III)</w:t>
      </w:r>
    </w:p>
    <w:p>
      <w:pPr>
        <w:pStyle w:val="BodyText"/>
        <w:spacing w:before="10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OAU</w:t>
      </w:r>
      <w:r>
        <w:rPr>
          <w:spacing w:val="10"/>
          <w:u w:val="single"/>
        </w:rPr>
        <w:t> </w:t>
      </w:r>
      <w:r>
        <w:rPr>
          <w:spacing w:val="-2"/>
          <w:u w:val="single"/>
        </w:rPr>
        <w:t>EMBLEM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right="167" w:firstLine="676"/>
        <w:jc w:val="both"/>
      </w:pPr>
      <w:r>
        <w:rPr/>
        <w:t>The Council of Minister meeting in its Third Ordinary Session in Cairo, U.A.R., from 13 to 17 July 1964,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 w:before="1"/>
        <w:ind w:left="171" w:right="160" w:firstLine="676"/>
        <w:jc w:val="both"/>
      </w:pPr>
      <w:r>
        <w:rPr>
          <w:b/>
          <w:u w:val="single"/>
        </w:rPr>
        <w:t>Aware</w:t>
      </w:r>
      <w:r>
        <w:rPr>
          <w:b/>
        </w:rPr>
        <w:t> </w:t>
      </w:r>
      <w:r>
        <w:rPr/>
        <w:t>of the need to take all measures to promote the unity and solidarity of the African States,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53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that an emblem of the Organization of African Unity would promote consciousness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purposes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objectives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Organization</w:t>
      </w:r>
      <w:r>
        <w:rPr>
          <w:spacing w:val="40"/>
        </w:rPr>
        <w:t> </w:t>
      </w:r>
      <w:r>
        <w:rPr/>
        <w:t>among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peoples</w:t>
      </w:r>
      <w:r>
        <w:rPr>
          <w:spacing w:val="40"/>
        </w:rPr>
        <w:t> </w:t>
      </w:r>
      <w:r>
        <w:rPr/>
        <w:t>of </w:t>
      </w:r>
      <w:r>
        <w:rPr>
          <w:spacing w:val="-2"/>
        </w:rPr>
        <w:t>Africa,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7" w:lineRule="auto" w:before="1" w:after="0"/>
        <w:ind w:left="1183" w:right="150" w:hanging="336"/>
        <w:jc w:val="both"/>
        <w:rPr>
          <w:sz w:val="22"/>
        </w:rPr>
      </w:pPr>
      <w:r>
        <w:rPr>
          <w:b/>
          <w:sz w:val="22"/>
        </w:rPr>
        <w:t>RECOMMENDS</w:t>
      </w:r>
      <w:r>
        <w:rPr>
          <w:b/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Administrative</w:t>
      </w:r>
      <w:r>
        <w:rPr>
          <w:spacing w:val="40"/>
          <w:sz w:val="22"/>
        </w:rPr>
        <w:t> </w:t>
      </w:r>
      <w:r>
        <w:rPr>
          <w:sz w:val="22"/>
        </w:rPr>
        <w:t>Secretary-General</w:t>
      </w:r>
      <w:r>
        <w:rPr>
          <w:spacing w:val="40"/>
          <w:sz w:val="22"/>
        </w:rPr>
        <w:t> </w:t>
      </w:r>
      <w:r>
        <w:rPr>
          <w:sz w:val="22"/>
        </w:rPr>
        <w:t>be</w:t>
      </w:r>
      <w:r>
        <w:rPr>
          <w:spacing w:val="40"/>
          <w:sz w:val="22"/>
        </w:rPr>
        <w:t> </w:t>
      </w:r>
      <w:r>
        <w:rPr>
          <w:sz w:val="22"/>
        </w:rPr>
        <w:t>requested</w:t>
      </w:r>
      <w:r>
        <w:rPr>
          <w:spacing w:val="40"/>
          <w:sz w:val="22"/>
        </w:rPr>
        <w:t> </w:t>
      </w:r>
      <w:r>
        <w:rPr>
          <w:sz w:val="22"/>
        </w:rPr>
        <w:t>to appeal to African artists to submit sketches of emblems for the Organization of African Unity;</w:t>
      </w: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1" w:after="0"/>
        <w:ind w:left="1183" w:right="149" w:hanging="336"/>
        <w:jc w:val="both"/>
        <w:rPr>
          <w:sz w:val="22"/>
        </w:rPr>
      </w:pPr>
      <w:r>
        <w:rPr>
          <w:b/>
          <w:sz w:val="22"/>
        </w:rPr>
        <w:t>RECOMMENDS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FURTHER</w:t>
      </w:r>
      <w:r>
        <w:rPr>
          <w:b/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sketches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emblems</w:t>
      </w:r>
      <w:r>
        <w:rPr>
          <w:spacing w:val="40"/>
          <w:sz w:val="22"/>
        </w:rPr>
        <w:t> </w:t>
      </w:r>
      <w:r>
        <w:rPr>
          <w:sz w:val="22"/>
        </w:rPr>
        <w:t>received</w:t>
      </w:r>
      <w:r>
        <w:rPr>
          <w:spacing w:val="40"/>
          <w:sz w:val="22"/>
        </w:rPr>
        <w:t> </w:t>
      </w:r>
      <w:r>
        <w:rPr>
          <w:sz w:val="22"/>
        </w:rPr>
        <w:t>be submitted to the Educational and Cultural Commission of the OAU for</w:t>
      </w:r>
      <w:r>
        <w:rPr>
          <w:spacing w:val="40"/>
          <w:sz w:val="22"/>
        </w:rPr>
        <w:t> </w:t>
      </w:r>
      <w:r>
        <w:rPr>
          <w:sz w:val="22"/>
        </w:rPr>
        <w:t>consideration and advice.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3616" w:right="3598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83" w:right="149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RECOMMENDATIONS ADOPTED BY THE THIRD ORDINARY SESSION OF THE COUNCIL OF MINISTERS HELD IN CAIRO, (U.A.R.), FROM 13 TO 17 JULY 1964</dc:title>
  <dcterms:created xsi:type="dcterms:W3CDTF">2023-06-06T12:54:11Z</dcterms:created>
  <dcterms:modified xsi:type="dcterms:W3CDTF">2023-06-06T12:54:11Z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