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2"/>
        <w:jc w:val="right"/>
      </w:pPr>
      <w:r>
        <w:rPr/>
        <w:t>CM/RES.</w:t>
      </w:r>
      <w:r>
        <w:rPr>
          <w:spacing w:val="18"/>
        </w:rPr>
        <w:t> </w:t>
      </w:r>
      <w:r>
        <w:rPr/>
        <w:t>64</w:t>
      </w:r>
      <w:r>
        <w:rPr>
          <w:spacing w:val="22"/>
        </w:rPr>
        <w:t> </w:t>
      </w:r>
      <w:r>
        <w:rPr>
          <w:spacing w:val="-5"/>
        </w:rPr>
        <w:t>(V)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REPORT OF THE AD HOC COMMISSION ON THE</w:t>
      </w:r>
      <w:r>
        <w:rPr>
          <w:u w:val="none"/>
        </w:rPr>
        <w:t> </w:t>
      </w:r>
      <w:r>
        <w:rPr>
          <w:u w:val="single"/>
        </w:rPr>
        <w:t>ALGERO-MOROCCAN BORDER DISPUTE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firstLine="676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Ministers,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Fifth</w:t>
      </w:r>
      <w:r>
        <w:rPr>
          <w:spacing w:val="40"/>
        </w:rPr>
        <w:t> </w:t>
      </w:r>
      <w:r>
        <w:rPr/>
        <w:t>Ordinary</w:t>
      </w:r>
      <w:r>
        <w:rPr>
          <w:spacing w:val="40"/>
        </w:rPr>
        <w:t> </w:t>
      </w:r>
      <w:r>
        <w:rPr/>
        <w:t>Session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Accra,</w:t>
      </w:r>
      <w:r>
        <w:rPr>
          <w:spacing w:val="40"/>
        </w:rPr>
        <w:t> </w:t>
      </w:r>
      <w:r>
        <w:rPr/>
        <w:t>Ghana, from 14 to 21 October 1965,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Having</w:t>
      </w:r>
      <w:r>
        <w:rPr>
          <w:b/>
          <w:spacing w:val="80"/>
          <w:u w:val="single"/>
        </w:rPr>
        <w:t> </w:t>
      </w:r>
      <w:r>
        <w:rPr>
          <w:b/>
          <w:u w:val="single"/>
        </w:rPr>
        <w:t>taken</w:t>
      </w:r>
      <w:r>
        <w:rPr>
          <w:b/>
          <w:spacing w:val="80"/>
          <w:u w:val="single"/>
        </w:rPr>
        <w:t> </w:t>
      </w:r>
      <w:r>
        <w:rPr>
          <w:b/>
          <w:u w:val="single"/>
        </w:rPr>
        <w:t>cognizance</w:t>
      </w:r>
      <w:r>
        <w:rPr>
          <w:b/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progress</w:t>
      </w:r>
      <w:r>
        <w:rPr>
          <w:spacing w:val="80"/>
        </w:rPr>
        <w:t> </w:t>
      </w:r>
      <w:r>
        <w:rPr/>
        <w:t>report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>
          <w:u w:val="single"/>
        </w:rPr>
        <w:t>Ad</w:t>
      </w:r>
      <w:r>
        <w:rPr>
          <w:spacing w:val="80"/>
          <w:u w:val="single"/>
        </w:rPr>
        <w:t> </w:t>
      </w:r>
      <w:r>
        <w:rPr>
          <w:u w:val="single"/>
        </w:rPr>
        <w:t>Hoc</w:t>
      </w:r>
      <w:r>
        <w:rPr>
          <w:spacing w:val="80"/>
        </w:rPr>
        <w:t> </w:t>
      </w:r>
      <w:r>
        <w:rPr/>
        <w:t>Commission entrusted with the examination of the Algero-Moroccan border dispute,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firstLine="677"/>
      </w:pPr>
      <w:r>
        <w:rPr>
          <w:b/>
          <w:u w:val="single"/>
        </w:rPr>
        <w:t>Whereas</w:t>
      </w:r>
      <w:r>
        <w:rPr>
          <w:b/>
          <w:spacing w:val="32"/>
        </w:rPr>
        <w:t> </w:t>
      </w:r>
      <w:r>
        <w:rPr/>
        <w:t>the</w:t>
      </w:r>
      <w:r>
        <w:rPr>
          <w:spacing w:val="29"/>
        </w:rPr>
        <w:t> </w:t>
      </w:r>
      <w:r>
        <w:rPr/>
        <w:t>said</w:t>
      </w:r>
      <w:r>
        <w:rPr>
          <w:spacing w:val="30"/>
        </w:rPr>
        <w:t> </w:t>
      </w:r>
      <w:r>
        <w:rPr/>
        <w:t>Commission</w:t>
      </w:r>
      <w:r>
        <w:rPr>
          <w:spacing w:val="29"/>
        </w:rPr>
        <w:t> </w:t>
      </w:r>
      <w:r>
        <w:rPr/>
        <w:t>has</w:t>
      </w:r>
      <w:r>
        <w:rPr>
          <w:spacing w:val="29"/>
        </w:rPr>
        <w:t> </w:t>
      </w:r>
      <w:r>
        <w:rPr/>
        <w:t>not</w:t>
      </w:r>
      <w:r>
        <w:rPr>
          <w:spacing w:val="29"/>
        </w:rPr>
        <w:t> </w:t>
      </w:r>
      <w:r>
        <w:rPr/>
        <w:t>yet</w:t>
      </w:r>
      <w:r>
        <w:rPr>
          <w:spacing w:val="29"/>
        </w:rPr>
        <w:t> </w:t>
      </w:r>
      <w:r>
        <w:rPr/>
        <w:t>concluded</w:t>
      </w:r>
      <w:r>
        <w:rPr>
          <w:spacing w:val="30"/>
        </w:rPr>
        <w:t> </w:t>
      </w:r>
      <w:r>
        <w:rPr/>
        <w:t>its</w:t>
      </w:r>
      <w:r>
        <w:rPr>
          <w:spacing w:val="29"/>
        </w:rPr>
        <w:t> </w:t>
      </w:r>
      <w:r>
        <w:rPr/>
        <w:t>work</w:t>
      </w:r>
      <w:r>
        <w:rPr>
          <w:spacing w:val="29"/>
        </w:rPr>
        <w:t> </w:t>
      </w:r>
      <w:r>
        <w:rPr/>
        <w:t>and</w:t>
      </w:r>
      <w:r>
        <w:rPr>
          <w:spacing w:val="37"/>
        </w:rPr>
        <w:t> </w:t>
      </w:r>
      <w:r>
        <w:rPr/>
        <w:t>has</w:t>
      </w:r>
      <w:r>
        <w:rPr>
          <w:spacing w:val="20"/>
        </w:rPr>
        <w:t> </w:t>
      </w:r>
      <w:r>
        <w:rPr/>
        <w:t>expressed</w:t>
      </w:r>
      <w:r>
        <w:rPr>
          <w:spacing w:val="21"/>
        </w:rPr>
        <w:t> </w:t>
      </w:r>
      <w:r>
        <w:rPr/>
        <w:t>its wish to continue the mission which it has been entrusted with: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240" w:lineRule="auto" w:before="0" w:after="0"/>
        <w:ind w:left="1184" w:right="0" w:hanging="336"/>
        <w:jc w:val="left"/>
        <w:rPr>
          <w:sz w:val="22"/>
        </w:rPr>
      </w:pPr>
      <w:r>
        <w:rPr>
          <w:b/>
          <w:sz w:val="22"/>
        </w:rPr>
        <w:t>ADOPTS</w:t>
      </w:r>
      <w:r>
        <w:rPr>
          <w:b/>
          <w:spacing w:val="11"/>
          <w:sz w:val="22"/>
        </w:rPr>
        <w:t> </w:t>
      </w:r>
      <w:r>
        <w:rPr>
          <w:sz w:val="22"/>
        </w:rPr>
        <w:t>that</w:t>
      </w:r>
      <w:r>
        <w:rPr>
          <w:spacing w:val="12"/>
          <w:sz w:val="22"/>
        </w:rPr>
        <w:t> </w:t>
      </w:r>
      <w:r>
        <w:rPr>
          <w:spacing w:val="-2"/>
          <w:sz w:val="22"/>
        </w:rPr>
        <w:t>report;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1" w:after="0"/>
        <w:ind w:left="1183" w:right="153" w:hanging="336"/>
        <w:jc w:val="both"/>
        <w:rPr>
          <w:sz w:val="22"/>
        </w:rPr>
      </w:pPr>
      <w:r>
        <w:rPr>
          <w:b/>
          <w:sz w:val="22"/>
        </w:rPr>
        <w:t>EXPRESSES </w:t>
      </w:r>
      <w:r>
        <w:rPr>
          <w:sz w:val="22"/>
        </w:rPr>
        <w:t>its satisfaction and CONGRATULATES the </w:t>
      </w:r>
      <w:r>
        <w:rPr>
          <w:sz w:val="22"/>
          <w:u w:val="single"/>
        </w:rPr>
        <w:t>Ad Hoc</w:t>
      </w:r>
      <w:r>
        <w:rPr>
          <w:sz w:val="22"/>
        </w:rPr>
        <w:t> Commission</w:t>
      </w:r>
      <w:r>
        <w:rPr>
          <w:spacing w:val="80"/>
          <w:sz w:val="22"/>
        </w:rPr>
        <w:t> </w:t>
      </w:r>
      <w:r>
        <w:rPr>
          <w:sz w:val="22"/>
        </w:rPr>
        <w:t>for the work accomplished;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1" w:after="0"/>
        <w:ind w:left="1184" w:right="153" w:hanging="336"/>
        <w:jc w:val="both"/>
        <w:rPr>
          <w:sz w:val="22"/>
        </w:rPr>
      </w:pPr>
      <w:r>
        <w:rPr>
          <w:b/>
          <w:sz w:val="22"/>
        </w:rPr>
        <w:t>REAFFIRMS </w:t>
      </w:r>
      <w:r>
        <w:rPr>
          <w:sz w:val="22"/>
        </w:rPr>
        <w:t>its faith in the</w:t>
      </w:r>
      <w:r>
        <w:rPr>
          <w:spacing w:val="29"/>
          <w:sz w:val="22"/>
        </w:rPr>
        <w:t> </w:t>
      </w:r>
      <w:r>
        <w:rPr>
          <w:sz w:val="22"/>
          <w:u w:val="single"/>
        </w:rPr>
        <w:t>Ad</w:t>
      </w:r>
      <w:r>
        <w:rPr>
          <w:spacing w:val="22"/>
          <w:sz w:val="22"/>
          <w:u w:val="single"/>
        </w:rPr>
        <w:t> </w:t>
      </w:r>
      <w:r>
        <w:rPr>
          <w:sz w:val="22"/>
          <w:u w:val="single"/>
        </w:rPr>
        <w:t>Hoc</w:t>
      </w:r>
      <w:r>
        <w:rPr>
          <w:sz w:val="22"/>
        </w:rPr>
        <w:t> Commission and requests</w:t>
      </w:r>
      <w:r>
        <w:rPr>
          <w:spacing w:val="23"/>
          <w:sz w:val="22"/>
        </w:rPr>
        <w:t> </w:t>
      </w:r>
      <w:r>
        <w:rPr>
          <w:sz w:val="22"/>
        </w:rPr>
        <w:t>it to persevere in its</w:t>
      </w:r>
      <w:r>
        <w:rPr>
          <w:spacing w:val="30"/>
          <w:sz w:val="22"/>
        </w:rPr>
        <w:t> </w:t>
      </w:r>
      <w:r>
        <w:rPr>
          <w:sz w:val="22"/>
        </w:rPr>
        <w:t>appointed</w:t>
      </w:r>
      <w:r>
        <w:rPr>
          <w:spacing w:val="31"/>
          <w:sz w:val="22"/>
        </w:rPr>
        <w:t> </w:t>
      </w:r>
      <w:r>
        <w:rPr>
          <w:sz w:val="22"/>
        </w:rPr>
        <w:t>task</w:t>
      </w:r>
      <w:r>
        <w:rPr>
          <w:spacing w:val="30"/>
          <w:sz w:val="22"/>
        </w:rPr>
        <w:t> </w:t>
      </w:r>
      <w:r>
        <w:rPr>
          <w:sz w:val="22"/>
        </w:rPr>
        <w:t>until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end</w:t>
      </w:r>
      <w:r>
        <w:rPr>
          <w:spacing w:val="32"/>
          <w:sz w:val="22"/>
        </w:rPr>
        <w:t> </w:t>
      </w:r>
      <w:r>
        <w:rPr>
          <w:sz w:val="22"/>
        </w:rPr>
        <w:t>of</w:t>
      </w:r>
      <w:r>
        <w:rPr>
          <w:spacing w:val="30"/>
          <w:sz w:val="22"/>
        </w:rPr>
        <w:t> </w:t>
      </w:r>
      <w:r>
        <w:rPr>
          <w:sz w:val="22"/>
        </w:rPr>
        <w:t>its</w:t>
      </w:r>
      <w:r>
        <w:rPr>
          <w:spacing w:val="30"/>
          <w:sz w:val="22"/>
        </w:rPr>
        <w:t> </w:t>
      </w:r>
      <w:r>
        <w:rPr>
          <w:sz w:val="22"/>
        </w:rPr>
        <w:t>mandate</w:t>
      </w:r>
      <w:r>
        <w:rPr>
          <w:spacing w:val="31"/>
          <w:sz w:val="22"/>
        </w:rPr>
        <w:t> </w:t>
      </w:r>
      <w:r>
        <w:rPr>
          <w:sz w:val="22"/>
        </w:rPr>
        <w:t>in</w:t>
      </w:r>
      <w:r>
        <w:rPr>
          <w:spacing w:val="30"/>
          <w:sz w:val="22"/>
        </w:rPr>
        <w:t> </w:t>
      </w:r>
      <w:r>
        <w:rPr>
          <w:sz w:val="22"/>
        </w:rPr>
        <w:t>accordance</w:t>
      </w:r>
      <w:r>
        <w:rPr>
          <w:spacing w:val="31"/>
          <w:sz w:val="22"/>
        </w:rPr>
        <w:t> </w:t>
      </w:r>
      <w:r>
        <w:rPr>
          <w:sz w:val="22"/>
        </w:rPr>
        <w:t>with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Charter</w:t>
      </w:r>
      <w:r>
        <w:rPr>
          <w:spacing w:val="31"/>
          <w:sz w:val="22"/>
        </w:rPr>
        <w:t> </w:t>
      </w:r>
      <w:r>
        <w:rPr>
          <w:sz w:val="22"/>
        </w:rPr>
        <w:t>of the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Declaration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Bamako,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pursuance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resolution ECM/Res. 1 (I) adopted by the First Extraordinary Session of the Council of </w:t>
      </w:r>
      <w:r>
        <w:rPr>
          <w:spacing w:val="-2"/>
          <w:sz w:val="22"/>
        </w:rPr>
        <w:t>Ministers.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2172" w:right="1742" w:hanging="418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84" w:right="153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FIFTH ORDINARY SESSION OF THE COUNCIL OF MINISTERS HELD IN ACCRA, GHANA FROM 14 TO 21 OCTOBER 1965</dc:title>
  <dcterms:created xsi:type="dcterms:W3CDTF">2023-06-06T12:54:42Z</dcterms:created>
  <dcterms:modified xsi:type="dcterms:W3CDTF">2023-06-06T12:54:42Z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