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7"/>
        </w:rPr>
        <w:t> </w:t>
      </w:r>
      <w:r>
        <w:rPr/>
        <w:t>67</w:t>
      </w:r>
      <w:r>
        <w:rPr>
          <w:spacing w:val="17"/>
        </w:rPr>
        <w:t> </w:t>
      </w:r>
      <w:r>
        <w:rPr>
          <w:spacing w:val="-5"/>
        </w:rPr>
        <w:t>(V)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TERRITORIES</w:t>
      </w:r>
    </w:p>
    <w:p>
      <w:pPr>
        <w:pStyle w:val="Title"/>
        <w:spacing w:before="136"/>
        <w:ind w:left="2509"/>
        <w:rPr>
          <w:u w:val="none"/>
        </w:rPr>
      </w:pPr>
      <w:r>
        <w:rPr>
          <w:u w:val="single"/>
        </w:rPr>
        <w:t>UNDER</w:t>
      </w:r>
      <w:r>
        <w:rPr>
          <w:spacing w:val="14"/>
          <w:u w:val="single"/>
        </w:rPr>
        <w:t> </w:t>
      </w:r>
      <w:r>
        <w:rPr>
          <w:u w:val="single"/>
        </w:rPr>
        <w:t>PORTUGESE</w:t>
      </w:r>
      <w:r>
        <w:rPr>
          <w:spacing w:val="14"/>
          <w:u w:val="single"/>
        </w:rPr>
        <w:t> </w:t>
      </w:r>
      <w:r>
        <w:rPr>
          <w:spacing w:val="-2"/>
          <w:u w:val="single"/>
        </w:rPr>
        <w:t>DOMINATION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AHG/Res.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/>
        <w:t>(I)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Assembly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Heads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State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Government</w:t>
      </w:r>
      <w:r>
        <w:rPr>
          <w:spacing w:val="33"/>
        </w:rPr>
        <w:t> </w:t>
      </w:r>
      <w:r>
        <w:rPr/>
        <w:t>meeting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Cairo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resolution</w:t>
      </w:r>
      <w:r>
        <w:rPr>
          <w:spacing w:val="34"/>
        </w:rPr>
        <w:t> </w:t>
      </w:r>
      <w:r>
        <w:rPr/>
        <w:t>CM/Res.</w:t>
      </w:r>
      <w:r>
        <w:rPr>
          <w:spacing w:val="35"/>
        </w:rPr>
        <w:t> </w:t>
      </w:r>
      <w:r>
        <w:rPr>
          <w:spacing w:val="-5"/>
        </w:rPr>
        <w:t>48</w:t>
      </w:r>
    </w:p>
    <w:p>
      <w:pPr>
        <w:pStyle w:val="BodyText"/>
        <w:spacing w:line="251" w:lineRule="exact"/>
        <w:ind w:left="171"/>
      </w:pPr>
      <w:r>
        <w:rPr/>
        <w:t>(IV)</w:t>
      </w:r>
      <w:r>
        <w:rPr>
          <w:spacing w:val="6"/>
        </w:rPr>
        <w:t> </w:t>
      </w:r>
      <w:r>
        <w:rPr/>
        <w:t>adopted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Fourth</w:t>
      </w:r>
      <w:r>
        <w:rPr>
          <w:spacing w:val="5"/>
        </w:rPr>
        <w:t> </w:t>
      </w:r>
      <w:r>
        <w:rPr/>
        <w:t>Ordinary</w:t>
      </w:r>
      <w:r>
        <w:rPr>
          <w:spacing w:val="5"/>
        </w:rPr>
        <w:t> </w:t>
      </w:r>
      <w:r>
        <w:rPr/>
        <w:t>Session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Council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Ministers</w:t>
      </w:r>
      <w:r>
        <w:rPr>
          <w:spacing w:val="25"/>
        </w:rPr>
        <w:t> </w:t>
      </w:r>
      <w:r>
        <w:rPr/>
        <w:t>meeting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2"/>
        </w:rPr>
        <w:t>Nairobi,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73"/>
        </w:rPr>
        <w:t> </w:t>
      </w:r>
      <w:r>
        <w:rPr/>
        <w:t>the</w:t>
      </w:r>
      <w:r>
        <w:rPr>
          <w:spacing w:val="40"/>
        </w:rPr>
        <w:t> </w:t>
      </w:r>
      <w:r>
        <w:rPr/>
        <w:t>necessity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reinforcing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armed</w:t>
      </w:r>
      <w:r>
        <w:rPr>
          <w:spacing w:val="40"/>
        </w:rPr>
        <w:t> </w:t>
      </w:r>
      <w:r>
        <w:rPr/>
        <w:t>struggle</w:t>
      </w:r>
      <w:r>
        <w:rPr>
          <w:spacing w:val="40"/>
        </w:rPr>
        <w:t> </w:t>
      </w:r>
      <w:r>
        <w:rPr/>
        <w:t>waged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liberation</w:t>
      </w:r>
      <w:r>
        <w:rPr>
          <w:spacing w:val="40"/>
        </w:rPr>
        <w:t> </w:t>
      </w:r>
      <w:r>
        <w:rPr/>
        <w:t>movements of Territories under Portuguese domination,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Fully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aware</w:t>
      </w:r>
      <w:r>
        <w:rPr>
          <w:b/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fact</w:t>
      </w:r>
      <w:r>
        <w:rPr>
          <w:spacing w:val="26"/>
        </w:rPr>
        <w:t> </w:t>
      </w:r>
      <w:r>
        <w:rPr/>
        <w:t>that</w:t>
      </w:r>
      <w:r>
        <w:rPr>
          <w:spacing w:val="26"/>
        </w:rPr>
        <w:t> </w:t>
      </w:r>
      <w:r>
        <w:rPr/>
        <w:t>complete</w:t>
      </w:r>
      <w:r>
        <w:rPr>
          <w:spacing w:val="27"/>
        </w:rPr>
        <w:t> </w:t>
      </w:r>
      <w:r>
        <w:rPr/>
        <w:t>achievement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African</w:t>
      </w:r>
      <w:r>
        <w:rPr>
          <w:spacing w:val="26"/>
        </w:rPr>
        <w:t> </w:t>
      </w:r>
      <w:r>
        <w:rPr/>
        <w:t>Unity</w:t>
      </w:r>
      <w:r>
        <w:rPr>
          <w:spacing w:val="26"/>
        </w:rPr>
        <w:t> </w:t>
      </w:r>
      <w:r>
        <w:rPr/>
        <w:t>requires</w:t>
      </w:r>
      <w:r>
        <w:rPr>
          <w:spacing w:val="26"/>
        </w:rPr>
        <w:t> </w:t>
      </w:r>
      <w:r>
        <w:rPr/>
        <w:t>first</w:t>
      </w:r>
      <w:r>
        <w:rPr>
          <w:spacing w:val="26"/>
        </w:rPr>
        <w:t> </w:t>
      </w:r>
      <w:r>
        <w:rPr/>
        <w:t>of all the total independence of all African countries still under foreign domination,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recent meeting at Dar-es-Salaam of the Second Conference</w:t>
      </w:r>
      <w:r>
        <w:rPr>
          <w:spacing w:val="40"/>
          <w:sz w:val="22"/>
        </w:rPr>
        <w:t> </w:t>
      </w:r>
      <w:r>
        <w:rPr>
          <w:sz w:val="22"/>
        </w:rPr>
        <w:t>of Nationalist Organizations in Portuguese colonies;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9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all neighbouring countries of the Portuguese colonies to promote greater freedom of movement of men and material necessary for the quick success</w:t>
      </w:r>
      <w:r>
        <w:rPr>
          <w:spacing w:val="40"/>
          <w:sz w:val="22"/>
        </w:rPr>
        <w:t> </w:t>
      </w:r>
      <w:r>
        <w:rPr>
          <w:sz w:val="22"/>
        </w:rPr>
        <w:t>of the struggle by the liberation movements;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all these liberation movements to intensify their struggle in the</w:t>
      </w:r>
      <w:r>
        <w:rPr>
          <w:spacing w:val="80"/>
          <w:sz w:val="22"/>
        </w:rPr>
        <w:t> </w:t>
      </w:r>
      <w:r>
        <w:rPr>
          <w:sz w:val="22"/>
        </w:rPr>
        <w:t>interior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their</w:t>
      </w:r>
      <w:r>
        <w:rPr>
          <w:spacing w:val="26"/>
          <w:sz w:val="22"/>
        </w:rPr>
        <w:t> </w:t>
      </w:r>
      <w:r>
        <w:rPr>
          <w:sz w:val="22"/>
        </w:rPr>
        <w:t>respective</w:t>
      </w:r>
      <w:r>
        <w:rPr>
          <w:spacing w:val="25"/>
          <w:sz w:val="22"/>
        </w:rPr>
        <w:t> </w:t>
      </w:r>
      <w:r>
        <w:rPr>
          <w:sz w:val="22"/>
        </w:rPr>
        <w:t>territories and encourages then to combine their efforts in order to untie themselves in the struggle against colonialism;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6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all freedom-loving countries to grant to liberation movements in Portuguese colonies aided by the OAU all necessary political, diplomatic and military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view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achieving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speedy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unconditional liberation of their respective territories.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508" w:right="2490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2023-06-06T12:54:50Z</dcterms:created>
  <dcterms:modified xsi:type="dcterms:W3CDTF">2023-06-06T12:54:50Z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