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614" w:lineRule="auto" w:before="82"/>
        <w:ind w:left="1116" w:firstLine="5894"/>
      </w:pPr>
      <w:r>
        <w:rPr/>
        <w:t>CM/Res. </w:t>
      </w:r>
      <w:r>
        <w:rPr/>
        <w:t>112(IX) </w:t>
      </w:r>
      <w:r>
        <w:rPr>
          <w:u w:val="single"/>
        </w:rPr>
        <w:t>ESTABLISHMENT OF REGIONAL STOCKS OF FOOD GRAINS</w:t>
      </w:r>
    </w:p>
    <w:p>
      <w:pPr>
        <w:pStyle w:val="BodyText"/>
        <w:spacing w:line="369" w:lineRule="auto" w:before="130"/>
        <w:ind w:left="171" w:right="160" w:firstLine="676"/>
        <w:jc w:val="both"/>
      </w:pPr>
      <w:r>
        <w:rPr/>
        <w:t>The Council of Ministers of the Organization of African Unity, meeting in its</w:t>
      </w:r>
      <w:r>
        <w:rPr>
          <w:spacing w:val="80"/>
        </w:rPr>
        <w:t> </w:t>
      </w:r>
      <w:r>
        <w:rPr/>
        <w:t>Ninth Ordinary Session in Kinshasa, Congo, from 4 to 10 September 1967,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69" w:lineRule="auto" w:before="1"/>
        <w:ind w:left="171" w:right="161" w:firstLine="676"/>
        <w:jc w:val="both"/>
      </w:pPr>
      <w:r>
        <w:rPr>
          <w:u w:val="single"/>
        </w:rPr>
        <w:t>Having</w:t>
      </w:r>
      <w:r>
        <w:rPr/>
        <w:t> discussed the proposal that regional stocks of food grains should be established by Member States as outlined in document ESCHC/24;</w:t>
      </w:r>
    </w:p>
    <w:p>
      <w:pPr>
        <w:pStyle w:val="BodyText"/>
        <w:rPr>
          <w:sz w:val="34"/>
        </w:rPr>
      </w:pPr>
    </w:p>
    <w:p>
      <w:pPr>
        <w:pStyle w:val="BodyText"/>
        <w:spacing w:line="369" w:lineRule="auto" w:before="1"/>
        <w:ind w:left="171" w:right="163" w:firstLine="676"/>
        <w:jc w:val="both"/>
      </w:pPr>
      <w:r>
        <w:rPr>
          <w:u w:val="single"/>
        </w:rPr>
        <w:t>Noting that</w:t>
      </w:r>
      <w:r>
        <w:rPr/>
        <w:t> Africa as a whole can grow enough food to feed more than its present </w:t>
      </w:r>
      <w:r>
        <w:rPr>
          <w:spacing w:val="-2"/>
        </w:rPr>
        <w:t>population;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74" w:lineRule="auto" w:before="1"/>
        <w:ind w:left="171" w:right="171" w:firstLine="676"/>
        <w:jc w:val="both"/>
      </w:pPr>
      <w:r>
        <w:rPr>
          <w:u w:val="single"/>
        </w:rPr>
        <w:t>Regretting</w:t>
      </w:r>
      <w:r>
        <w:rPr/>
        <w:t> that on some occasions some Member States have had to obtain food from outside Africa to cover abnormal conditions;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71" w:right="162" w:firstLine="676"/>
        <w:jc w:val="both"/>
      </w:pPr>
      <w:r>
        <w:rPr>
          <w:u w:val="single"/>
        </w:rPr>
        <w:t>Determined</w:t>
      </w:r>
      <w:r>
        <w:rPr/>
        <w:t> to take all measures to prevent this from happening again, especially by encouraging increased agricultural productivity and regional storage of food grains amongst Member States;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240" w:lineRule="auto" w:before="0" w:after="0"/>
        <w:ind w:left="1184" w:right="0" w:hanging="336"/>
        <w:jc w:val="left"/>
        <w:rPr>
          <w:b/>
          <w:sz w:val="22"/>
        </w:rPr>
      </w:pPr>
      <w:r>
        <w:rPr>
          <w:b/>
          <w:sz w:val="22"/>
        </w:rPr>
        <w:t>ACCEPTS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principle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proposal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establish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regions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stocks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7"/>
          <w:sz w:val="22"/>
        </w:rPr>
        <w:t> </w:t>
      </w:r>
      <w:r>
        <w:rPr>
          <w:b/>
          <w:spacing w:val="-2"/>
          <w:sz w:val="22"/>
        </w:rPr>
        <w:t>food;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4" w:lineRule="auto" w:before="1" w:after="0"/>
        <w:ind w:left="1183" w:right="159" w:hanging="336"/>
        <w:jc w:val="both"/>
        <w:rPr>
          <w:b/>
          <w:sz w:val="22"/>
        </w:rPr>
      </w:pPr>
      <w:r>
        <w:rPr>
          <w:b/>
          <w:sz w:val="22"/>
        </w:rPr>
        <w:t>URGES Member States to begin as soon as possible bilateral or regional negotiations with a view to establishing the stocks of food;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3" w:right="159" w:hanging="336"/>
        <w:jc w:val="both"/>
        <w:rPr>
          <w:b/>
          <w:sz w:val="22"/>
        </w:rPr>
      </w:pPr>
      <w:r>
        <w:rPr>
          <w:b/>
          <w:sz w:val="22"/>
        </w:rPr>
        <w:t>INVITES the Administrative Secretary-General to facilitate the work of Member States by making available the relevant information in this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connection, including possible external aid, and to keep the Council of Ministers informed of the progress achieved.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3" w:right="159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RESOLUTIONS ADOPTED BY THE COUNCIL OF MINISTERS AT ITS NINTH ORDINARY SESSION HELD IN KINSHASA, CONGO FROM 4 TO 10 SEPTEMBER 1967</dc:title>
  <dcterms:created xsi:type="dcterms:W3CDTF">2023-06-06T12:56:43Z</dcterms:created>
  <dcterms:modified xsi:type="dcterms:W3CDTF">2023-06-06T12:56:43Z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