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1707" w:firstLine="5304"/>
      </w:pPr>
      <w:r>
        <w:rPr/>
        <w:t>CM/Res. </w:t>
      </w:r>
      <w:r>
        <w:rPr/>
        <w:t>115(IX) </w:t>
      </w:r>
      <w:r>
        <w:rPr>
          <w:u w:val="single"/>
        </w:rPr>
        <w:t>REGIONAL TRAINING AND RESEARCH CENTRES</w:t>
      </w:r>
    </w:p>
    <w:p>
      <w:pPr>
        <w:pStyle w:val="BodyText"/>
        <w:spacing w:before="142"/>
        <w:ind w:left="1888" w:right="1865"/>
        <w:jc w:val="center"/>
      </w:pPr>
      <w:r>
        <w:rPr>
          <w:u w:val="single"/>
        </w:rPr>
        <w:t>IN</w:t>
      </w:r>
      <w:r>
        <w:rPr>
          <w:spacing w:val="11"/>
          <w:u w:val="single"/>
        </w:rPr>
        <w:t> </w:t>
      </w:r>
      <w:r>
        <w:rPr>
          <w:u w:val="single"/>
        </w:rPr>
        <w:t>THE</w:t>
      </w:r>
      <w:r>
        <w:rPr>
          <w:spacing w:val="11"/>
          <w:u w:val="single"/>
        </w:rPr>
        <w:t> </w:t>
      </w:r>
      <w:r>
        <w:rPr>
          <w:u w:val="single"/>
        </w:rPr>
        <w:t>PEACEFUL</w:t>
      </w:r>
      <w:r>
        <w:rPr>
          <w:spacing w:val="12"/>
          <w:u w:val="single"/>
        </w:rPr>
        <w:t> </w:t>
      </w:r>
      <w:r>
        <w:rPr>
          <w:u w:val="single"/>
        </w:rPr>
        <w:t>USES</w:t>
      </w:r>
      <w:r>
        <w:rPr>
          <w:spacing w:val="11"/>
          <w:u w:val="single"/>
        </w:rPr>
        <w:t> </w:t>
      </w:r>
      <w:r>
        <w:rPr>
          <w:u w:val="single"/>
        </w:rPr>
        <w:t>OF</w:t>
      </w:r>
      <w:r>
        <w:rPr>
          <w:spacing w:val="12"/>
          <w:u w:val="single"/>
        </w:rPr>
        <w:t> </w:t>
      </w:r>
      <w:r>
        <w:rPr>
          <w:u w:val="single"/>
        </w:rPr>
        <w:t>ATOMIC</w:t>
      </w:r>
      <w:r>
        <w:rPr>
          <w:spacing w:val="11"/>
          <w:u w:val="single"/>
        </w:rPr>
        <w:t> </w:t>
      </w:r>
      <w:r>
        <w:rPr>
          <w:spacing w:val="-2"/>
          <w:u w:val="single"/>
        </w:rPr>
        <w:t>ENERGY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369" w:lineRule="auto" w:before="96"/>
        <w:ind w:left="171" w:right="158" w:firstLine="676"/>
        <w:jc w:val="both"/>
      </w:pPr>
      <w:r>
        <w:rPr/>
        <w:t>The Council of Ministers of the Organization of African Unity, meeting in its</w:t>
      </w:r>
      <w:r>
        <w:rPr>
          <w:spacing w:val="80"/>
        </w:rPr>
        <w:t> </w:t>
      </w:r>
      <w:r>
        <w:rPr/>
        <w:t>Ninth Ordinary Session in Kinshasa, Congo, from 4 to 10 September 1967,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8" w:firstLine="676"/>
        <w:jc w:val="both"/>
      </w:pPr>
      <w:r>
        <w:rPr>
          <w:u w:val="single"/>
        </w:rPr>
        <w:t>Having noted</w:t>
      </w:r>
      <w:r>
        <w:rPr/>
        <w:t> with satisfaction the proposal made by the Democratic Republic of the Congo concerning the setting up at the Centre Nucleaire Trico in Kinshasa of a Regional</w:t>
      </w:r>
      <w:r>
        <w:rPr>
          <w:spacing w:val="40"/>
        </w:rPr>
        <w:t> </w:t>
      </w:r>
      <w:r>
        <w:rPr/>
        <w:t>Centre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utilization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radio</w:t>
      </w:r>
      <w:r>
        <w:rPr>
          <w:spacing w:val="-14"/>
        </w:rPr>
        <w:t> </w:t>
      </w:r>
      <w:r>
        <w:rPr/>
        <w:t>-isotopes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medicine,</w:t>
      </w:r>
      <w:r>
        <w:rPr>
          <w:spacing w:val="40"/>
        </w:rPr>
        <w:t> </w:t>
      </w:r>
      <w:r>
        <w:rPr/>
        <w:t>agriculture</w:t>
      </w:r>
      <w:r>
        <w:rPr>
          <w:spacing w:val="40"/>
        </w:rPr>
        <w:t> </w:t>
      </w:r>
      <w:r>
        <w:rPr/>
        <w:t>and </w:t>
      </w:r>
      <w:r>
        <w:rPr>
          <w:spacing w:val="-2"/>
        </w:rPr>
        <w:t>biology;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 w:before="1"/>
        <w:ind w:left="171" w:right="144" w:firstLine="676"/>
        <w:jc w:val="both"/>
      </w:pPr>
      <w:r>
        <w:rPr>
          <w:u w:val="single"/>
        </w:rPr>
        <w:t>Recalling</w:t>
      </w:r>
      <w:r>
        <w:rPr/>
        <w:t> the provision of the Charter of the OAU in respect of the co-ordination</w:t>
      </w:r>
      <w:r>
        <w:rPr>
          <w:spacing w:val="80"/>
        </w:rPr>
        <w:t> </w:t>
      </w:r>
      <w:r>
        <w:rPr/>
        <w:t>of the efforts of Member States to promote scientific research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59" w:hanging="336"/>
        <w:jc w:val="both"/>
        <w:rPr>
          <w:b/>
          <w:sz w:val="22"/>
        </w:rPr>
      </w:pPr>
      <w:r>
        <w:rPr>
          <w:b/>
          <w:sz w:val="22"/>
        </w:rPr>
        <w:t>RECOMMENDS that Member States encourages in every way the expansion and functioning not only of this Centre, but also of the other African Centres which exist for the same purpose;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50" w:hanging="336"/>
        <w:jc w:val="both"/>
        <w:rPr>
          <w:b/>
          <w:sz w:val="22"/>
        </w:rPr>
      </w:pPr>
      <w:r>
        <w:rPr>
          <w:b/>
          <w:sz w:val="22"/>
        </w:rPr>
        <w:t>INVITES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Secretary-General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ensure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realization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in the interests of scientific research in Africa.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50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2023-06-06T12:56:50Z</dcterms:created>
  <dcterms:modified xsi:type="dcterms:W3CDTF">2023-06-06T12:56:50Z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