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b w:val="0"/>
          <w:sz w:val="28"/>
        </w:rPr>
      </w:pPr>
    </w:p>
    <w:p>
      <w:pPr>
        <w:pStyle w:val="BodyText"/>
        <w:spacing w:before="90"/>
        <w:ind w:left="1814" w:right="1796"/>
        <w:jc w:val="center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QUESTION</w:t>
      </w:r>
    </w:p>
    <w:p>
      <w:pPr>
        <w:pStyle w:val="BodyText"/>
        <w:spacing w:before="137"/>
        <w:ind w:left="1814" w:right="1806"/>
        <w:jc w:val="center"/>
      </w:pP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SO-CALLED</w:t>
      </w:r>
      <w:r>
        <w:rPr>
          <w:spacing w:val="-5"/>
          <w:u w:val="single"/>
        </w:rPr>
        <w:t> </w:t>
      </w:r>
      <w:r>
        <w:rPr>
          <w:u w:val="single"/>
        </w:rPr>
        <w:t>FRENCH</w:t>
      </w:r>
      <w:r>
        <w:rPr>
          <w:spacing w:val="-5"/>
          <w:u w:val="single"/>
        </w:rPr>
        <w:t> </w:t>
      </w:r>
      <w:r>
        <w:rPr>
          <w:u w:val="single"/>
        </w:rPr>
        <w:t>SOMALILAND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(DJIBOUTI)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20" w:right="121" w:firstLine="719"/>
        <w:jc w:val="both"/>
      </w:pPr>
      <w:r>
        <w:rPr/>
        <w:t>The Council of Ministers of the Organization of African Unity, meeting in its Tenth Ordinary Session in Addis Ababa, Ethiopia, from 20 to 24 February 1968,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100" w:firstLine="720"/>
        <w:jc w:val="both"/>
      </w:pPr>
      <w:r>
        <w:rPr>
          <w:u w:val="single"/>
        </w:rPr>
        <w:t>Having noted</w:t>
      </w:r>
      <w:r>
        <w:rPr/>
        <w:t> the report of the Administrative Secretary-General of the Organization of African Unity and that of the Co-ordinating Committee for the Liberation of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07" w:firstLine="720"/>
        <w:jc w:val="both"/>
      </w:pPr>
      <w:r>
        <w:rPr>
          <w:u w:val="single"/>
        </w:rPr>
        <w:t>Reaffirming</w:t>
      </w:r>
      <w:r>
        <w:rPr/>
        <w:t> all the previous resolutions adopted by the Assembly of Heads of State and Government and the Council of Ministers,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19" w:right="99" w:firstLine="720"/>
        <w:jc w:val="both"/>
      </w:pPr>
      <w:r>
        <w:rPr>
          <w:u w:val="single"/>
        </w:rPr>
        <w:t>Recalling</w:t>
      </w:r>
      <w:r>
        <w:rPr/>
        <w:t> United Nations resolution No. 2356 (XVII) on the question of the so-called French Somaliland (Djibouti):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0" w:lineRule="auto" w:before="0" w:after="0"/>
        <w:ind w:left="1199" w:right="110" w:hanging="360"/>
        <w:jc w:val="both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inalienable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right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French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Somaliland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(Djibouti) to self-determination and independence in accordance with the principles enshrined in the Organization of African Unity and the United Nations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Charters;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0" w:lineRule="auto" w:before="0" w:after="0"/>
        <w:ind w:left="1199" w:right="104" w:hanging="360"/>
        <w:jc w:val="both"/>
        <w:rPr>
          <w:b/>
          <w:sz w:val="24"/>
        </w:rPr>
      </w:pPr>
      <w:r>
        <w:rPr>
          <w:b/>
          <w:sz w:val="24"/>
        </w:rPr>
        <w:t>EXPRESSES its disappointment that the Administering Power has failed to co- operate fully with the Organization of African Unity and United Nations to accelerate the decolonization of the Territory;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" w:after="0"/>
        <w:ind w:left="1200" w:right="0" w:hanging="36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Administering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Power</w:t>
      </w:r>
      <w:r>
        <w:rPr>
          <w:b/>
          <w:spacing w:val="-5"/>
          <w:sz w:val="24"/>
        </w:rPr>
        <w:t> to: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362" w:lineRule="auto" w:before="0" w:after="0"/>
        <w:ind w:left="1560" w:right="109" w:hanging="360"/>
        <w:jc w:val="left"/>
        <w:rPr>
          <w:b/>
          <w:sz w:val="24"/>
        </w:rPr>
      </w:pPr>
      <w:r>
        <w:rPr>
          <w:b/>
          <w:sz w:val="24"/>
          <w:u w:val="single"/>
        </w:rPr>
        <w:t>take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prepare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Territory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independence, including the full exercise of political freedom;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  <w:rPr>
          <w:b/>
          <w:sz w:val="24"/>
        </w:rPr>
      </w:pPr>
      <w:r>
        <w:rPr>
          <w:b/>
          <w:sz w:val="24"/>
          <w:u w:val="single"/>
        </w:rPr>
        <w:t>allow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return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those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expelled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Territory: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980" w:bottom="280" w:left="1320" w:right="13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360" w:lineRule="auto" w:before="0" w:after="0"/>
        <w:ind w:left="1560" w:right="101" w:hanging="360"/>
        <w:jc w:val="both"/>
        <w:rPr>
          <w:b/>
          <w:sz w:val="24"/>
        </w:rPr>
      </w:pPr>
      <w:r>
        <w:rPr>
          <w:b/>
          <w:sz w:val="24"/>
          <w:u w:val="single"/>
        </w:rPr>
        <w:t>to co-operate</w:t>
      </w:r>
      <w:r>
        <w:rPr>
          <w:b/>
          <w:sz w:val="24"/>
        </w:rPr>
        <w:t> fully with the Organization of African Unity and the United Nations in bringing about early independence in the so-called French Somaliland (Djibouti);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2" w:lineRule="auto" w:before="0" w:after="0"/>
        <w:ind w:left="1200" w:right="119" w:hanging="360"/>
        <w:jc w:val="both"/>
        <w:rPr>
          <w:b/>
          <w:sz w:val="24"/>
        </w:rPr>
      </w:pPr>
      <w:r>
        <w:rPr>
          <w:b/>
          <w:sz w:val="24"/>
        </w:rPr>
        <w:t>REQUESTS the Co-ordinating Committee for the Liberation of Africa to make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 progress report on the situation of the Territory;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0" w:lineRule="auto" w:before="0" w:after="0"/>
        <w:ind w:left="1199" w:right="101" w:hanging="360"/>
        <w:jc w:val="both"/>
        <w:rPr>
          <w:b/>
          <w:sz w:val="24"/>
        </w:rPr>
      </w:pPr>
      <w:r>
        <w:rPr>
          <w:b/>
          <w:sz w:val="24"/>
        </w:rPr>
        <w:t>REASSURES the brotherly people of the so-called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French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Somaliland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(Djibouti) of the Organization of African Unity’s continued support to bring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about their freedom and independence and appeals to them to unite their ranks in their liberation struggle;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362" w:lineRule="auto" w:before="0" w:after="0"/>
        <w:ind w:left="1200" w:right="114" w:hanging="361"/>
        <w:jc w:val="both"/>
        <w:rPr>
          <w:b/>
          <w:sz w:val="24"/>
        </w:rPr>
      </w:pPr>
      <w:r>
        <w:rPr>
          <w:b/>
          <w:sz w:val="24"/>
        </w:rPr>
        <w:t>DECIDES to keep the question of the so-called French Somaliland (Djibouti) on its agenda.</w:t>
      </w:r>
    </w:p>
    <w:sectPr>
      <w:pgSz w:w="12240" w:h="15840"/>
      <w:pgMar w:header="727" w:footer="0" w:top="9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079987pt;margin-top:35.346642pt;width:87.75pt;height:15.3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2"/>
                  </w:rPr>
                  <w:t> </w:t>
                </w:r>
                <w:r>
                  <w:rPr/>
                  <w:t>144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5"/>
                  </w:rPr>
                  <w:t>(X)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TENTH ORDINARY SESSION OF THE COUNCIL OF MINISTERS HELD IN ADDIS ABABA, ETHIOPIA, FROM 20 TO 24 FEBRUARY 1968</dc:title>
  <dcterms:created xsi:type="dcterms:W3CDTF">2023-06-06T12:57:56Z</dcterms:created>
  <dcterms:modified xsi:type="dcterms:W3CDTF">2023-06-06T12:57:56Z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