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89" w:right="53" w:firstLine="5918"/>
      </w:pPr>
      <w:r>
        <w:rPr/>
        <w:t>CM/Res.</w:t>
      </w:r>
      <w:r>
        <w:rPr>
          <w:spacing w:val="-15"/>
        </w:rPr>
        <w:t> </w:t>
      </w:r>
      <w:r>
        <w:rPr/>
        <w:t>159</w:t>
      </w:r>
      <w:r>
        <w:rPr>
          <w:spacing w:val="-15"/>
        </w:rPr>
        <w:t> </w:t>
      </w:r>
      <w:r>
        <w:rPr/>
        <w:t>(XI) REGIONAL GROUPINGS AND MARKET INTEGRATION</w:t>
      </w:r>
    </w:p>
    <w:p>
      <w:pPr>
        <w:pStyle w:val="BodyText"/>
        <w:spacing w:line="360" w:lineRule="auto" w:before="6"/>
        <w:ind w:left="104" w:right="5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53"/>
      </w:pPr>
      <w:r>
        <w:rPr>
          <w:u w:val="single"/>
        </w:rPr>
        <w:t>Noting</w:t>
      </w:r>
      <w:r>
        <w:rPr>
          <w:spacing w:val="-6"/>
        </w:rPr>
        <w:t> </w:t>
      </w:r>
      <w:r>
        <w:rPr/>
        <w:t>that,</w:t>
      </w:r>
      <w:r>
        <w:rPr>
          <w:spacing w:val="-3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for,</w:t>
      </w:r>
      <w:r>
        <w:rPr>
          <w:spacing w:val="-3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co-operation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now</w:t>
      </w:r>
      <w:r>
        <w:rPr>
          <w:spacing w:val="-6"/>
        </w:rPr>
        <w:t> </w:t>
      </w:r>
      <w:r>
        <w:rPr/>
        <w:t>grasped</w:t>
      </w:r>
      <w:r>
        <w:rPr>
          <w:spacing w:val="-7"/>
        </w:rPr>
        <w:t> </w:t>
      </w:r>
      <w:r>
        <w:rPr/>
        <w:t>in Africa, nevertheless a great deal of effective work still remains to be undertaken to consolidate and develop existing and future forms of co-operation in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53"/>
      </w:pPr>
      <w:r>
        <w:rPr>
          <w:u w:val="single"/>
        </w:rPr>
        <w:t>Noting</w:t>
      </w:r>
      <w:r>
        <w:rPr>
          <w:spacing w:val="-6"/>
          <w:u w:val="single"/>
        </w:rPr>
        <w:t> </w:t>
      </w:r>
      <w:r>
        <w:rPr/>
        <w:t>also</w:t>
      </w:r>
      <w:r>
        <w:rPr>
          <w:spacing w:val="-8"/>
        </w:rPr>
        <w:t> </w:t>
      </w:r>
      <w:r>
        <w:rPr/>
        <w:t>that,</w:t>
      </w:r>
      <w:r>
        <w:rPr>
          <w:spacing w:val="-6"/>
        </w:rPr>
        <w:t> </w:t>
      </w:r>
      <w:r>
        <w:rPr/>
        <w:t>despite</w:t>
      </w:r>
      <w:r>
        <w:rPr>
          <w:spacing w:val="-7"/>
        </w:rPr>
        <w:t> </w:t>
      </w:r>
      <w:r>
        <w:rPr/>
        <w:t>resolutions</w:t>
      </w:r>
      <w:r>
        <w:rPr>
          <w:spacing w:val="-6"/>
        </w:rPr>
        <w:t> </w:t>
      </w:r>
      <w:r>
        <w:rPr/>
        <w:t>adopted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past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volume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inter-African</w:t>
      </w:r>
      <w:r>
        <w:rPr>
          <w:spacing w:val="-9"/>
        </w:rPr>
        <w:t> </w:t>
      </w:r>
      <w:r>
        <w:rPr/>
        <w:t>trade</w:t>
      </w:r>
      <w:r>
        <w:rPr>
          <w:spacing w:val="-8"/>
        </w:rPr>
        <w:t> </w:t>
      </w:r>
      <w:r>
        <w:rPr/>
        <w:t>has registered no appreciable improvement,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652"/>
      </w:pPr>
      <w:r>
        <w:rPr>
          <w:u w:val="single"/>
        </w:rPr>
        <w:t>Considering</w:t>
      </w:r>
      <w:r>
        <w:rPr>
          <w:spacing w:val="-12"/>
          <w:u w:val="single"/>
        </w:rPr>
        <w:t> </w:t>
      </w:r>
      <w:r>
        <w:rPr/>
        <w:t>that</w:t>
      </w:r>
      <w:r>
        <w:rPr>
          <w:spacing w:val="-12"/>
        </w:rPr>
        <w:t> </w:t>
      </w:r>
      <w:r>
        <w:rPr/>
        <w:t>market</w:t>
      </w:r>
      <w:r>
        <w:rPr>
          <w:spacing w:val="-12"/>
        </w:rPr>
        <w:t> </w:t>
      </w:r>
      <w:r>
        <w:rPr/>
        <w:t>integration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level</w:t>
      </w:r>
      <w:r>
        <w:rPr>
          <w:spacing w:val="-12"/>
        </w:rPr>
        <w:t> </w:t>
      </w:r>
      <w:r>
        <w:rPr/>
        <w:t>(regional</w:t>
      </w:r>
      <w:r>
        <w:rPr>
          <w:spacing w:val="-12"/>
        </w:rPr>
        <w:t> </w:t>
      </w:r>
      <w:r>
        <w:rPr/>
        <w:t>groupings)</w:t>
      </w:r>
      <w:r>
        <w:rPr>
          <w:spacing w:val="-12"/>
        </w:rPr>
        <w:t> </w:t>
      </w:r>
      <w:r>
        <w:rPr/>
        <w:t>would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only bring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basis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industrialization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continent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enhance inter-African trade,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104" w:right="194"/>
      </w:pPr>
      <w:r>
        <w:rPr>
          <w:u w:val="single"/>
        </w:rPr>
        <w:t>Noting</w:t>
      </w:r>
      <w:r>
        <w:rPr>
          <w:spacing w:val="-11"/>
          <w:u w:val="single"/>
        </w:rPr>
        <w:t> </w:t>
      </w:r>
      <w:r>
        <w:rPr>
          <w:u w:val="single"/>
        </w:rPr>
        <w:t>further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many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import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outside</w:t>
      </w:r>
      <w:r>
        <w:rPr>
          <w:spacing w:val="-12"/>
        </w:rPr>
        <w:t> </w:t>
      </w:r>
      <w:r>
        <w:rPr/>
        <w:t>goods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inside Africa, partly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lack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continent,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4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traditional</w:t>
      </w:r>
      <w:r>
        <w:rPr>
          <w:spacing w:val="-11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arrangements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better</w:t>
      </w:r>
      <w:r>
        <w:rPr>
          <w:spacing w:val="-11"/>
        </w:rPr>
        <w:t> </w:t>
      </w:r>
      <w:r>
        <w:rPr/>
        <w:t>credit</w:t>
      </w:r>
      <w:r>
        <w:rPr>
          <w:spacing w:val="-11"/>
        </w:rPr>
        <w:t> </w:t>
      </w:r>
      <w:r>
        <w:rPr/>
        <w:t>terms</w:t>
      </w:r>
      <w:r>
        <w:rPr>
          <w:spacing w:val="-9"/>
        </w:rPr>
        <w:t> </w:t>
      </w:r>
      <w:r>
        <w:rPr/>
        <w:t>elsewhere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two</w:t>
      </w:r>
      <w:r>
        <w:rPr>
          <w:spacing w:val="-11"/>
        </w:rPr>
        <w:t> </w:t>
      </w:r>
      <w:r>
        <w:rPr/>
        <w:t>of the underlying reasons for the continuing tendency of inter-African trade to stagnate,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94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widening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regional</w:t>
      </w:r>
      <w:r>
        <w:rPr>
          <w:spacing w:val="-10"/>
        </w:rPr>
        <w:t> </w:t>
      </w:r>
      <w:r>
        <w:rPr/>
        <w:t>groups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pre-requisites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economic integration of the Continent,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652" w:hanging="1"/>
      </w:pPr>
      <w:r>
        <w:rPr>
          <w:u w:val="single"/>
        </w:rPr>
        <w:t>Noting</w:t>
      </w:r>
      <w:r>
        <w:rPr>
          <w:spacing w:val="-13"/>
          <w:u w:val="single"/>
        </w:rPr>
        <w:t> </w:t>
      </w:r>
      <w:r>
        <w:rPr>
          <w:u w:val="single"/>
        </w:rPr>
        <w:t>with</w:t>
      </w:r>
      <w:r>
        <w:rPr>
          <w:spacing w:val="-13"/>
          <w:u w:val="single"/>
        </w:rPr>
        <w:t> </w:t>
      </w:r>
      <w:r>
        <w:rPr>
          <w:u w:val="single"/>
        </w:rPr>
        <w:t>satisfaction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efforts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establish</w:t>
      </w:r>
      <w:r>
        <w:rPr>
          <w:spacing w:val="-14"/>
        </w:rPr>
        <w:t> </w:t>
      </w:r>
      <w:r>
        <w:rPr/>
        <w:t>bilateral </w:t>
      </w:r>
      <w:r>
        <w:rPr>
          <w:spacing w:val="-2"/>
        </w:rPr>
        <w:t>arrangements,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spacing w:val="-2"/>
        </w:rPr>
        <w:t>RECOMMENDS:</w:t>
      </w:r>
    </w:p>
    <w:p>
      <w:pPr>
        <w:spacing w:after="0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69" w:after="0"/>
        <w:ind w:left="1184" w:right="609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assist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compilation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is essential to the expansion of inter-African trade;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52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constitute</w:t>
      </w:r>
      <w:r>
        <w:rPr>
          <w:spacing w:val="-10"/>
          <w:sz w:val="24"/>
        </w:rPr>
        <w:t> </w:t>
      </w:r>
      <w:r>
        <w:rPr>
          <w:sz w:val="24"/>
        </w:rPr>
        <w:t>groupings</w:t>
      </w:r>
      <w:r>
        <w:rPr>
          <w:spacing w:val="-9"/>
          <w:sz w:val="24"/>
        </w:rPr>
        <w:t> </w:t>
      </w:r>
      <w:r>
        <w:rPr>
          <w:sz w:val="24"/>
        </w:rPr>
        <w:t>furnish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States,</w:t>
      </w:r>
      <w:r>
        <w:rPr>
          <w:spacing w:val="-9"/>
          <w:sz w:val="24"/>
        </w:rPr>
        <w:t> </w:t>
      </w:r>
      <w:r>
        <w:rPr>
          <w:sz w:val="24"/>
        </w:rPr>
        <w:t>through the medium of the General Secretariat with any useful particulars or information regarding their respective experiences;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2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initiation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promotional</w:t>
      </w:r>
      <w:r>
        <w:rPr>
          <w:spacing w:val="-6"/>
          <w:sz w:val="24"/>
        </w:rPr>
        <w:t> </w:t>
      </w:r>
      <w:r>
        <w:rPr>
          <w:sz w:val="24"/>
        </w:rPr>
        <w:t>efforts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businessmen’s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27"/>
          <w:sz w:val="24"/>
        </w:rPr>
        <w:t> 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commodity publicity</w:t>
      </w:r>
      <w:r>
        <w:rPr>
          <w:spacing w:val="-14"/>
          <w:sz w:val="24"/>
        </w:rPr>
        <w:t> </w:t>
      </w:r>
      <w:r>
        <w:rPr>
          <w:sz w:val="24"/>
        </w:rPr>
        <w:t>programmes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Trade</w:t>
      </w:r>
      <w:r>
        <w:rPr>
          <w:spacing w:val="-14"/>
          <w:sz w:val="24"/>
        </w:rPr>
        <w:t> </w:t>
      </w:r>
      <w:r>
        <w:rPr>
          <w:sz w:val="24"/>
        </w:rPr>
        <w:t>Fairs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view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expanding</w:t>
      </w:r>
      <w:r>
        <w:rPr>
          <w:spacing w:val="-14"/>
          <w:sz w:val="24"/>
        </w:rPr>
        <w:t> </w:t>
      </w:r>
      <w:r>
        <w:rPr>
          <w:sz w:val="24"/>
        </w:rPr>
        <w:t>inter-African</w:t>
      </w:r>
      <w:r>
        <w:rPr>
          <w:spacing w:val="-14"/>
          <w:sz w:val="24"/>
        </w:rPr>
        <w:t> </w:t>
      </w:r>
      <w:r>
        <w:rPr>
          <w:sz w:val="24"/>
        </w:rPr>
        <w:t>trade,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305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broadening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existing</w:t>
      </w:r>
      <w:r>
        <w:rPr>
          <w:spacing w:val="-10"/>
          <w:sz w:val="24"/>
        </w:rPr>
        <w:t> </w:t>
      </w:r>
      <w:r>
        <w:rPr>
          <w:sz w:val="24"/>
        </w:rPr>
        <w:t>regional</w:t>
      </w:r>
      <w:r>
        <w:rPr>
          <w:spacing w:val="-10"/>
          <w:sz w:val="24"/>
        </w:rPr>
        <w:t> </w:t>
      </w:r>
      <w:r>
        <w:rPr>
          <w:sz w:val="24"/>
        </w:rPr>
        <w:t>groupings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extension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economic sectors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commodities</w:t>
      </w:r>
      <w:r>
        <w:rPr>
          <w:spacing w:val="-7"/>
          <w:sz w:val="24"/>
        </w:rPr>
        <w:t> </w:t>
      </w:r>
      <w:r>
        <w:rPr>
          <w:sz w:val="24"/>
        </w:rPr>
        <w:t>(or</w:t>
      </w:r>
      <w:r>
        <w:rPr>
          <w:spacing w:val="-8"/>
          <w:sz w:val="24"/>
        </w:rPr>
        <w:t> </w:t>
      </w:r>
      <w:r>
        <w:rPr>
          <w:sz w:val="24"/>
        </w:rPr>
        <w:t>groups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commodities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could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covered</w:t>
      </w:r>
      <w:r>
        <w:rPr>
          <w:spacing w:val="-3"/>
          <w:sz w:val="24"/>
        </w:rPr>
        <w:t> </w:t>
      </w:r>
      <w:r>
        <w:rPr>
          <w:sz w:val="24"/>
        </w:rPr>
        <w:t>within a regional grouping);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464" w:right="652"/>
      </w:pPr>
      <w:r>
        <w:rPr/>
        <w:t>FURTHER</w:t>
      </w:r>
      <w:r>
        <w:rPr>
          <w:spacing w:val="-15"/>
        </w:rPr>
        <w:t> </w:t>
      </w:r>
      <w:r>
        <w:rPr/>
        <w:t>RECOMMENDS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bilateral</w:t>
      </w:r>
      <w:r>
        <w:rPr>
          <w:spacing w:val="-15"/>
        </w:rPr>
        <w:t> </w:t>
      </w:r>
      <w:r>
        <w:rPr/>
        <w:t>agreements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established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Member States to complete multilateral agreements,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464" w:right="189"/>
      </w:pPr>
      <w:r>
        <w:rPr/>
        <w:t>REQUESTS</w:t>
      </w:r>
      <w:r>
        <w:rPr>
          <w:spacing w:val="-1"/>
        </w:rPr>
        <w:t> </w:t>
      </w:r>
      <w:r>
        <w:rPr/>
        <w:t>the Administrative Secretary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assemble and</w:t>
      </w:r>
      <w:r>
        <w:rPr>
          <w:spacing w:val="-1"/>
        </w:rPr>
        <w:t> </w:t>
      </w:r>
      <w:r>
        <w:rPr/>
        <w:t>disseminate any statistical and accounting data relevant to the economic integration of Member States, to draw</w:t>
      </w:r>
      <w:r>
        <w:rPr>
          <w:spacing w:val="-9"/>
        </w:rPr>
        <w:t> </w:t>
      </w:r>
      <w:r>
        <w:rPr/>
        <w:t>up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inventory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agricultural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those</w:t>
      </w:r>
      <w:r>
        <w:rPr>
          <w:spacing w:val="-8"/>
        </w:rPr>
        <w:t> </w:t>
      </w:r>
      <w:r>
        <w:rPr/>
        <w:t>States 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respective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customs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import and export structures, in order to help Member States in their efforts to integrate.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52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2023-06-06T12:58:57Z</dcterms:created>
  <dcterms:modified xsi:type="dcterms:W3CDTF">2023-06-06T12:58:57Z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