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212</w:t>
      </w:r>
      <w:r>
        <w:rPr>
          <w:spacing w:val="-5"/>
        </w:rPr>
        <w:t> </w:t>
      </w:r>
      <w:r>
        <w:rPr>
          <w:spacing w:val="-4"/>
        </w:rPr>
        <w:t>(XIV)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095" w:right="2110"/>
        <w:jc w:val="center"/>
      </w:pPr>
      <w:r>
        <w:rPr>
          <w:u w:val="single"/>
        </w:rPr>
        <w:t>RESOLUTION</w:t>
      </w:r>
      <w:r>
        <w:rPr>
          <w:spacing w:val="-10"/>
          <w:u w:val="single"/>
        </w:rPr>
        <w:t> </w:t>
      </w:r>
      <w:r>
        <w:rPr>
          <w:u w:val="single"/>
        </w:rPr>
        <w:t>ON</w:t>
      </w:r>
      <w:r>
        <w:rPr>
          <w:spacing w:val="-9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u w:val="single"/>
        </w:rPr>
        <w:t>ALL-AFRICA</w:t>
      </w:r>
      <w:r>
        <w:rPr>
          <w:spacing w:val="-9"/>
          <w:u w:val="single"/>
        </w:rPr>
        <w:t> </w:t>
      </w:r>
      <w:r>
        <w:rPr>
          <w:u w:val="single"/>
        </w:rPr>
        <w:t>TRADE</w:t>
      </w:r>
      <w:r>
        <w:rPr>
          <w:spacing w:val="-8"/>
          <w:u w:val="single"/>
        </w:rPr>
        <w:t> </w:t>
      </w:r>
      <w:r>
        <w:rPr>
          <w:spacing w:val="-4"/>
          <w:u w:val="single"/>
        </w:rPr>
        <w:t>FAIR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04" w:right="29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Fourteenth Ordinary Session in Addis Ababa, Ethiopia, from 27 February to 6 March 1970,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88"/>
      </w:pPr>
      <w:r>
        <w:rPr>
          <w:u w:val="single"/>
        </w:rPr>
        <w:t>Having</w:t>
      </w:r>
      <w:r>
        <w:rPr>
          <w:spacing w:val="-13"/>
          <w:u w:val="single"/>
        </w:rPr>
        <w:t> </w:t>
      </w:r>
      <w:r>
        <w:rPr>
          <w:u w:val="single"/>
        </w:rPr>
        <w:t>discussed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report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Organizing</w:t>
      </w:r>
      <w:r>
        <w:rPr>
          <w:spacing w:val="-13"/>
        </w:rPr>
        <w:t> </w:t>
      </w:r>
      <w:r>
        <w:rPr/>
        <w:t>Committee</w:t>
      </w:r>
      <w:r>
        <w:rPr>
          <w:spacing w:val="-13"/>
        </w:rPr>
        <w:t> </w:t>
      </w:r>
      <w:r>
        <w:rPr/>
        <w:t>which</w:t>
      </w:r>
      <w:r>
        <w:rPr>
          <w:spacing w:val="-13"/>
        </w:rPr>
        <w:t> </w:t>
      </w:r>
      <w:r>
        <w:rPr/>
        <w:t>met</w:t>
      </w:r>
      <w:r>
        <w:rPr>
          <w:spacing w:val="-11"/>
        </w:rPr>
        <w:t> </w:t>
      </w:r>
      <w:r>
        <w:rPr/>
        <w:t>in</w:t>
      </w:r>
      <w:r>
        <w:rPr>
          <w:spacing w:val="-13"/>
        </w:rPr>
        <w:t> </w:t>
      </w:r>
      <w:r>
        <w:rPr/>
        <w:t>Nairobi,</w:t>
      </w:r>
      <w:r>
        <w:rPr>
          <w:spacing w:val="-12"/>
        </w:rPr>
        <w:t> </w:t>
      </w:r>
      <w:r>
        <w:rPr/>
        <w:t>Kenya</w:t>
      </w:r>
      <w:r>
        <w:rPr>
          <w:spacing w:val="-13"/>
        </w:rPr>
        <w:t> </w:t>
      </w:r>
      <w:r>
        <w:rPr/>
        <w:t>from</w:t>
      </w:r>
      <w:r>
        <w:rPr>
          <w:spacing w:val="-13"/>
        </w:rPr>
        <w:t> </w:t>
      </w:r>
      <w:r>
        <w:rPr/>
        <w:t>9</w:t>
      </w:r>
      <w:r>
        <w:rPr>
          <w:spacing w:val="-13"/>
        </w:rPr>
        <w:t> </w:t>
      </w:r>
      <w:r>
        <w:rPr/>
        <w:t>to 11</w:t>
      </w:r>
      <w:r>
        <w:rPr>
          <w:spacing w:val="-1"/>
        </w:rPr>
        <w:t> </w:t>
      </w:r>
      <w:r>
        <w:rPr/>
        <w:t>February</w:t>
      </w:r>
      <w:r>
        <w:rPr>
          <w:spacing w:val="-1"/>
        </w:rPr>
        <w:t> </w:t>
      </w:r>
      <w:r>
        <w:rPr/>
        <w:t>1970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problems</w:t>
      </w:r>
      <w:r>
        <w:rPr>
          <w:spacing w:val="-1"/>
        </w:rPr>
        <w:t> </w:t>
      </w:r>
      <w:r>
        <w:rPr/>
        <w:t>involved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preparation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staging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 All-African Trade Fair in 1972,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293" w:hanging="1"/>
      </w:pPr>
      <w:r>
        <w:rPr>
          <w:u w:val="single"/>
        </w:rPr>
        <w:t>Reaffirming</w:t>
      </w:r>
      <w:r>
        <w:rPr>
          <w:spacing w:val="-12"/>
        </w:rPr>
        <w:t> </w:t>
      </w:r>
      <w:r>
        <w:rPr/>
        <w:t>its</w:t>
      </w:r>
      <w:r>
        <w:rPr>
          <w:spacing w:val="-13"/>
        </w:rPr>
        <w:t> </w:t>
      </w:r>
      <w:r>
        <w:rPr/>
        <w:t>previous</w:t>
      </w:r>
      <w:r>
        <w:rPr>
          <w:spacing w:val="-13"/>
        </w:rPr>
        <w:t> </w:t>
      </w:r>
      <w:r>
        <w:rPr/>
        <w:t>resolutions</w:t>
      </w:r>
      <w:r>
        <w:rPr>
          <w:spacing w:val="-13"/>
        </w:rPr>
        <w:t> </w:t>
      </w:r>
      <w:r>
        <w:rPr/>
        <w:t>CM/Res.</w:t>
      </w:r>
      <w:r>
        <w:rPr>
          <w:spacing w:val="-11"/>
        </w:rPr>
        <w:t> </w:t>
      </w:r>
      <w:r>
        <w:rPr/>
        <w:t>127</w:t>
      </w:r>
      <w:r>
        <w:rPr>
          <w:spacing w:val="-13"/>
        </w:rPr>
        <w:t> </w:t>
      </w:r>
      <w:r>
        <w:rPr/>
        <w:t>(IX)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CM/Res.</w:t>
      </w:r>
      <w:r>
        <w:rPr>
          <w:spacing w:val="-11"/>
        </w:rPr>
        <w:t> </w:t>
      </w:r>
      <w:r>
        <w:rPr/>
        <w:t>197</w:t>
      </w:r>
      <w:r>
        <w:rPr>
          <w:spacing w:val="-13"/>
        </w:rPr>
        <w:t> </w:t>
      </w:r>
      <w:r>
        <w:rPr/>
        <w:t>(XIII)</w:t>
      </w:r>
      <w:r>
        <w:rPr>
          <w:spacing w:val="-12"/>
        </w:rPr>
        <w:t> </w:t>
      </w:r>
      <w:r>
        <w:rPr/>
        <w:t>on</w:t>
      </w:r>
      <w:r>
        <w:rPr>
          <w:spacing w:val="-13"/>
        </w:rPr>
        <w:t> </w:t>
      </w:r>
      <w:r>
        <w:rPr/>
        <w:t>All</w:t>
      </w:r>
      <w:r>
        <w:rPr>
          <w:spacing w:val="-13"/>
        </w:rPr>
        <w:t> </w:t>
      </w:r>
      <w:r>
        <w:rPr/>
        <w:t>Africa Trade Fair,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293"/>
      </w:pPr>
      <w:r>
        <w:rPr>
          <w:u w:val="single"/>
        </w:rPr>
        <w:t>Desirous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/>
        <w:t>ensuring</w:t>
      </w:r>
      <w:r>
        <w:rPr>
          <w:spacing w:val="-12"/>
        </w:rPr>
        <w:t> </w:t>
      </w:r>
      <w:r>
        <w:rPr/>
        <w:t>that</w:t>
      </w:r>
      <w:r>
        <w:rPr>
          <w:spacing w:val="-9"/>
        </w:rPr>
        <w:t> </w:t>
      </w:r>
      <w:r>
        <w:rPr/>
        <w:t>all</w:t>
      </w:r>
      <w:r>
        <w:rPr>
          <w:spacing w:val="-12"/>
        </w:rPr>
        <w:t> </w:t>
      </w:r>
      <w:r>
        <w:rPr/>
        <w:t>Member</w:t>
      </w:r>
      <w:r>
        <w:rPr>
          <w:spacing w:val="-11"/>
        </w:rPr>
        <w:t> </w:t>
      </w:r>
      <w:r>
        <w:rPr/>
        <w:t>States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OAU</w:t>
      </w:r>
      <w:r>
        <w:rPr>
          <w:spacing w:val="-12"/>
        </w:rPr>
        <w:t> </w:t>
      </w:r>
      <w:r>
        <w:rPr/>
        <w:t>actually</w:t>
      </w:r>
      <w:r>
        <w:rPr>
          <w:spacing w:val="-12"/>
        </w:rPr>
        <w:t> </w:t>
      </w:r>
      <w:r>
        <w:rPr/>
        <w:t>participate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this</w:t>
      </w:r>
      <w:r>
        <w:rPr>
          <w:spacing w:val="-12"/>
        </w:rPr>
        <w:t> </w:t>
      </w:r>
      <w:r>
        <w:rPr/>
        <w:t>Fair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order to promote the much needed exchange of ideas and information on trade,</w:t>
      </w:r>
      <w:r>
        <w:rPr>
          <w:spacing w:val="34"/>
        </w:rPr>
        <w:t> </w:t>
      </w:r>
      <w:r>
        <w:rPr/>
        <w:t>development and increase inter-African trade,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293"/>
      </w:pPr>
      <w:r>
        <w:rPr>
          <w:u w:val="single"/>
        </w:rPr>
        <w:t>Further</w:t>
      </w:r>
      <w:r>
        <w:rPr>
          <w:spacing w:val="-13"/>
          <w:u w:val="single"/>
        </w:rPr>
        <w:t> </w:t>
      </w:r>
      <w:r>
        <w:rPr>
          <w:u w:val="single"/>
        </w:rPr>
        <w:t>believing</w:t>
      </w:r>
      <w:r>
        <w:rPr>
          <w:spacing w:val="-11"/>
        </w:rPr>
        <w:t> </w:t>
      </w:r>
      <w:r>
        <w:rPr/>
        <w:t>that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All-Africa</w:t>
      </w:r>
      <w:r>
        <w:rPr>
          <w:spacing w:val="-14"/>
        </w:rPr>
        <w:t> </w:t>
      </w:r>
      <w:r>
        <w:rPr/>
        <w:t>Trade</w:t>
      </w:r>
      <w:r>
        <w:rPr>
          <w:spacing w:val="-14"/>
        </w:rPr>
        <w:t> </w:t>
      </w:r>
      <w:r>
        <w:rPr/>
        <w:t>Fair</w:t>
      </w:r>
      <w:r>
        <w:rPr>
          <w:spacing w:val="-13"/>
        </w:rPr>
        <w:t> </w:t>
      </w:r>
      <w:r>
        <w:rPr/>
        <w:t>offers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best</w:t>
      </w:r>
      <w:r>
        <w:rPr>
          <w:spacing w:val="-12"/>
        </w:rPr>
        <w:t> </w:t>
      </w:r>
      <w:r>
        <w:rPr/>
        <w:t>opportunities</w:t>
      </w:r>
      <w:r>
        <w:rPr>
          <w:spacing w:val="-14"/>
        </w:rPr>
        <w:t> </w:t>
      </w:r>
      <w:r>
        <w:rPr/>
        <w:t>for</w:t>
      </w:r>
      <w:r>
        <w:rPr>
          <w:spacing w:val="-13"/>
        </w:rPr>
        <w:t> </w:t>
      </w:r>
      <w:r>
        <w:rPr/>
        <w:t>exchange</w:t>
      </w:r>
      <w:r>
        <w:rPr>
          <w:spacing w:val="-14"/>
        </w:rPr>
        <w:t> </w:t>
      </w:r>
      <w:r>
        <w:rPr/>
        <w:t>and flow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among</w:t>
      </w:r>
      <w:r>
        <w:rPr>
          <w:spacing w:val="-3"/>
        </w:rPr>
        <w:t> </w:t>
      </w:r>
      <w:r>
        <w:rPr/>
        <w:t>African</w:t>
      </w:r>
      <w:r>
        <w:rPr>
          <w:spacing w:val="-3"/>
        </w:rPr>
        <w:t> </w:t>
      </w:r>
      <w:r>
        <w:rPr/>
        <w:t>businessmen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industrialists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hand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 African producers on the other,</w:t>
      </w:r>
    </w:p>
    <w:p>
      <w:pPr>
        <w:pStyle w:val="BodyText"/>
        <w:rPr>
          <w:sz w:val="36"/>
        </w:rPr>
      </w:pPr>
    </w:p>
    <w:p>
      <w:pPr>
        <w:pStyle w:val="BodyText"/>
        <w:spacing w:line="362" w:lineRule="auto"/>
        <w:ind w:left="104" w:right="293"/>
      </w:pPr>
      <w:r>
        <w:rPr>
          <w:u w:val="single"/>
        </w:rPr>
        <w:t>Considering</w:t>
      </w:r>
      <w:r>
        <w:rPr>
          <w:spacing w:val="-15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total</w:t>
      </w:r>
      <w:r>
        <w:rPr>
          <w:spacing w:val="-10"/>
        </w:rPr>
        <w:t> </w:t>
      </w:r>
      <w:r>
        <w:rPr/>
        <w:t>cost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preparation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staging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First</w:t>
      </w:r>
      <w:r>
        <w:rPr>
          <w:spacing w:val="-8"/>
        </w:rPr>
        <w:t> </w:t>
      </w:r>
      <w:r>
        <w:rPr/>
        <w:t>All</w:t>
      </w:r>
      <w:r>
        <w:rPr>
          <w:spacing w:val="-22"/>
        </w:rPr>
        <w:t> </w:t>
      </w:r>
      <w:r>
        <w:rPr/>
        <w:t>-Africa</w:t>
      </w:r>
      <w:r>
        <w:rPr>
          <w:spacing w:val="-10"/>
        </w:rPr>
        <w:t> </w:t>
      </w:r>
      <w:r>
        <w:rPr/>
        <w:t>Trade</w:t>
      </w:r>
      <w:r>
        <w:rPr>
          <w:spacing w:val="-10"/>
        </w:rPr>
        <w:t> </w:t>
      </w:r>
      <w:r>
        <w:rPr/>
        <w:t>Fair will be K£174,000 (US$486,000),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104" w:right="293"/>
      </w:pPr>
      <w:r>
        <w:rPr>
          <w:u w:val="single"/>
        </w:rPr>
        <w:t>Noting</w:t>
      </w:r>
      <w:r>
        <w:rPr>
          <w:spacing w:val="-9"/>
          <w:u w:val="single"/>
        </w:rPr>
        <w:t> </w:t>
      </w:r>
      <w:r>
        <w:rPr>
          <w:u w:val="single"/>
        </w:rPr>
        <w:t>with</w:t>
      </w:r>
      <w:r>
        <w:rPr>
          <w:spacing w:val="-9"/>
          <w:u w:val="single"/>
        </w:rPr>
        <w:t> </w:t>
      </w:r>
      <w:r>
        <w:rPr>
          <w:u w:val="single"/>
        </w:rPr>
        <w:t>appreciation</w:t>
      </w:r>
      <w:r>
        <w:rPr/>
        <w:t> that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Government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Kenya</w:t>
      </w:r>
      <w:r>
        <w:rPr>
          <w:spacing w:val="-9"/>
        </w:rPr>
        <w:t> </w:t>
      </w:r>
      <w:r>
        <w:rPr/>
        <w:t>has</w:t>
      </w:r>
      <w:r>
        <w:rPr>
          <w:spacing w:val="-9"/>
        </w:rPr>
        <w:t> </w:t>
      </w:r>
      <w:r>
        <w:rPr/>
        <w:t>decided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pay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total</w:t>
      </w:r>
      <w:r>
        <w:rPr>
          <w:spacing w:val="-9"/>
        </w:rPr>
        <w:t> </w:t>
      </w:r>
      <w:r>
        <w:rPr/>
        <w:t>cost</w:t>
      </w:r>
      <w:r>
        <w:rPr>
          <w:spacing w:val="-6"/>
        </w:rPr>
        <w:t> </w:t>
      </w:r>
      <w:r>
        <w:rPr/>
        <w:t>of the</w:t>
      </w:r>
      <w:r>
        <w:rPr>
          <w:spacing w:val="-5"/>
        </w:rPr>
        <w:t> </w:t>
      </w:r>
      <w:r>
        <w:rPr/>
        <w:t>improvements</w:t>
      </w:r>
      <w:r>
        <w:rPr>
          <w:spacing w:val="-5"/>
        </w:rPr>
        <w:t> </w:t>
      </w:r>
      <w:r>
        <w:rPr/>
        <w:t>and extension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fair</w:t>
      </w:r>
      <w:r>
        <w:rPr>
          <w:spacing w:val="-4"/>
        </w:rPr>
        <w:t> </w:t>
      </w:r>
      <w:r>
        <w:rPr/>
        <w:t>ground</w:t>
      </w:r>
      <w:r>
        <w:rPr>
          <w:spacing w:val="-5"/>
        </w:rPr>
        <w:t> </w:t>
      </w:r>
      <w:r>
        <w:rPr/>
        <w:t>amounting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K£98,000</w:t>
      </w:r>
      <w:r>
        <w:rPr>
          <w:spacing w:val="-5"/>
        </w:rPr>
        <w:t> </w:t>
      </w:r>
      <w:r>
        <w:rPr/>
        <w:t>(US$274,000)</w:t>
      </w:r>
      <w:r>
        <w:rPr>
          <w:spacing w:val="-4"/>
        </w:rPr>
        <w:t> </w:t>
      </w:r>
      <w:r>
        <w:rPr/>
        <w:t>and further to contribute to the part payment of the administrative costs a sum of K£25,000 </w:t>
      </w:r>
      <w:r>
        <w:rPr>
          <w:spacing w:val="-2"/>
        </w:rPr>
        <w:t>(US$70,000),</w:t>
      </w:r>
    </w:p>
    <w:p>
      <w:pPr>
        <w:spacing w:after="0" w:line="360" w:lineRule="auto"/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76" w:after="0"/>
        <w:ind w:left="1184" w:right="197" w:hanging="720"/>
        <w:jc w:val="left"/>
        <w:rPr>
          <w:sz w:val="24"/>
        </w:rPr>
      </w:pPr>
      <w:r>
        <w:rPr>
          <w:sz w:val="24"/>
        </w:rPr>
        <w:t>ENDORSES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report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all-Africa</w:t>
      </w:r>
      <w:r>
        <w:rPr>
          <w:spacing w:val="-8"/>
          <w:sz w:val="24"/>
        </w:rPr>
        <w:t> </w:t>
      </w:r>
      <w:r>
        <w:rPr>
          <w:sz w:val="24"/>
        </w:rPr>
        <w:t>Trade</w:t>
      </w:r>
      <w:r>
        <w:rPr>
          <w:spacing w:val="-9"/>
          <w:sz w:val="24"/>
        </w:rPr>
        <w:t> </w:t>
      </w:r>
      <w:r>
        <w:rPr>
          <w:sz w:val="24"/>
        </w:rPr>
        <w:t>Fair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Rules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Regulations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Fair;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0" w:hanging="721"/>
        <w:jc w:val="left"/>
        <w:rPr>
          <w:sz w:val="24"/>
        </w:rPr>
      </w:pPr>
      <w:r>
        <w:rPr>
          <w:spacing w:val="-2"/>
          <w:sz w:val="24"/>
        </w:rPr>
        <w:t>APPROVES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6" w:val="left" w:leader="none"/>
        </w:tabs>
        <w:spacing w:line="360" w:lineRule="auto" w:before="0" w:after="0"/>
        <w:ind w:left="1904" w:right="1029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OAU</w:t>
      </w:r>
      <w:r>
        <w:rPr>
          <w:spacing w:val="-5"/>
          <w:sz w:val="24"/>
        </w:rPr>
        <w:t> </w:t>
      </w:r>
      <w:r>
        <w:rPr>
          <w:sz w:val="24"/>
        </w:rPr>
        <w:t>contribute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sum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£51,000</w:t>
      </w:r>
      <w:r>
        <w:rPr>
          <w:spacing w:val="-5"/>
          <w:sz w:val="24"/>
        </w:rPr>
        <w:t> </w:t>
      </w:r>
      <w:r>
        <w:rPr>
          <w:sz w:val="24"/>
        </w:rPr>
        <w:t>(US$142,800)</w:t>
      </w:r>
      <w:r>
        <w:rPr>
          <w:spacing w:val="-5"/>
          <w:sz w:val="24"/>
        </w:rPr>
        <w:t> </w:t>
      </w:r>
      <w:r>
        <w:rPr>
          <w:sz w:val="24"/>
        </w:rPr>
        <w:t>towards</w:t>
      </w:r>
      <w:r>
        <w:rPr>
          <w:spacing w:val="-5"/>
          <w:sz w:val="24"/>
        </w:rPr>
        <w:t> </w:t>
      </w:r>
      <w:r>
        <w:rPr>
          <w:sz w:val="24"/>
        </w:rPr>
        <w:t>the administration costs of the Fair;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6" w:val="left" w:leader="none"/>
        </w:tabs>
        <w:spacing w:line="360" w:lineRule="auto" w:before="0" w:after="0"/>
        <w:ind w:left="1904" w:right="579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date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First</w:t>
      </w:r>
      <w:r>
        <w:rPr>
          <w:spacing w:val="-8"/>
          <w:sz w:val="24"/>
        </w:rPr>
        <w:t> </w:t>
      </w:r>
      <w:r>
        <w:rPr>
          <w:sz w:val="24"/>
        </w:rPr>
        <w:t>All-Africa</w:t>
      </w:r>
      <w:r>
        <w:rPr>
          <w:spacing w:val="-10"/>
          <w:sz w:val="24"/>
        </w:rPr>
        <w:t> </w:t>
      </w:r>
      <w:r>
        <w:rPr>
          <w:sz w:val="24"/>
        </w:rPr>
        <w:t>Trade</w:t>
      </w:r>
      <w:r>
        <w:rPr>
          <w:spacing w:val="-10"/>
          <w:sz w:val="24"/>
        </w:rPr>
        <w:t> </w:t>
      </w:r>
      <w:r>
        <w:rPr>
          <w:sz w:val="24"/>
        </w:rPr>
        <w:t>Fair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changed</w:t>
      </w:r>
      <w:r>
        <w:rPr>
          <w:spacing w:val="-10"/>
          <w:sz w:val="24"/>
        </w:rPr>
        <w:t> </w:t>
      </w:r>
      <w:r>
        <w:rPr>
          <w:sz w:val="24"/>
        </w:rPr>
        <w:t>from</w:t>
      </w:r>
      <w:r>
        <w:rPr>
          <w:spacing w:val="-10"/>
          <w:sz w:val="24"/>
        </w:rPr>
        <w:t> </w:t>
      </w:r>
      <w:r>
        <w:rPr>
          <w:sz w:val="24"/>
        </w:rPr>
        <w:t>September 1971 to February/March 1972;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1" w:after="0"/>
        <w:ind w:left="1184" w:right="0" w:hanging="721"/>
        <w:jc w:val="left"/>
        <w:rPr>
          <w:sz w:val="24"/>
        </w:rPr>
      </w:pPr>
      <w:r>
        <w:rPr>
          <w:sz w:val="24"/>
        </w:rPr>
        <w:t>RECOMMENDS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duration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Fair</w:t>
      </w:r>
      <w:r>
        <w:rPr>
          <w:spacing w:val="-5"/>
          <w:sz w:val="24"/>
        </w:rPr>
        <w:t> </w:t>
      </w:r>
      <w:r>
        <w:rPr>
          <w:sz w:val="24"/>
        </w:rPr>
        <w:t>should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12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days;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666" w:hanging="720"/>
        <w:jc w:val="both"/>
        <w:rPr>
          <w:sz w:val="24"/>
        </w:rPr>
      </w:pPr>
      <w:r>
        <w:rPr>
          <w:sz w:val="24"/>
        </w:rPr>
        <w:t>APPEALS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Member</w:t>
      </w:r>
      <w:r>
        <w:rPr>
          <w:spacing w:val="-5"/>
          <w:sz w:val="24"/>
        </w:rPr>
        <w:t> </w:t>
      </w:r>
      <w:r>
        <w:rPr>
          <w:sz w:val="24"/>
        </w:rPr>
        <w:t>States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OAU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5"/>
          <w:sz w:val="24"/>
        </w:rPr>
        <w:t> </w:t>
      </w:r>
      <w:r>
        <w:rPr>
          <w:sz w:val="24"/>
        </w:rPr>
        <w:t>best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participate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this important</w:t>
      </w:r>
      <w:r>
        <w:rPr>
          <w:spacing w:val="-12"/>
          <w:sz w:val="24"/>
        </w:rPr>
        <w:t> </w:t>
      </w:r>
      <w:r>
        <w:rPr>
          <w:sz w:val="24"/>
        </w:rPr>
        <w:t>undertaking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indicate</w:t>
      </w:r>
      <w:r>
        <w:rPr>
          <w:spacing w:val="-14"/>
          <w:sz w:val="24"/>
        </w:rPr>
        <w:t> </w:t>
      </w:r>
      <w:r>
        <w:rPr>
          <w:sz w:val="24"/>
        </w:rPr>
        <w:t>their</w:t>
      </w:r>
      <w:r>
        <w:rPr>
          <w:spacing w:val="-13"/>
          <w:sz w:val="24"/>
        </w:rPr>
        <w:t> </w:t>
      </w:r>
      <w:r>
        <w:rPr>
          <w:sz w:val="24"/>
        </w:rPr>
        <w:t>intention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Kenya</w:t>
      </w:r>
      <w:r>
        <w:rPr>
          <w:spacing w:val="-14"/>
          <w:sz w:val="24"/>
        </w:rPr>
        <w:t> </w:t>
      </w:r>
      <w:r>
        <w:rPr>
          <w:sz w:val="24"/>
        </w:rPr>
        <w:t>Government</w:t>
      </w:r>
      <w:r>
        <w:rPr>
          <w:spacing w:val="-12"/>
          <w:sz w:val="24"/>
        </w:rPr>
        <w:t> </w:t>
      </w:r>
      <w:r>
        <w:rPr>
          <w:sz w:val="24"/>
        </w:rPr>
        <w:t>as soon as possible;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657" w:hanging="720"/>
        <w:jc w:val="both"/>
        <w:rPr>
          <w:sz w:val="24"/>
        </w:rPr>
      </w:pPr>
      <w:r>
        <w:rPr>
          <w:sz w:val="24"/>
        </w:rPr>
        <w:t>DECIDES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extend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mandate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Organizing</w:t>
      </w:r>
      <w:r>
        <w:rPr>
          <w:spacing w:val="-4"/>
          <w:sz w:val="24"/>
        </w:rPr>
        <w:t> </w:t>
      </w:r>
      <w:r>
        <w:rPr>
          <w:sz w:val="24"/>
        </w:rPr>
        <w:t>Committee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continue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its duties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implement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resolutions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Council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Ministers</w:t>
      </w:r>
      <w:r>
        <w:rPr>
          <w:spacing w:val="-15"/>
          <w:sz w:val="24"/>
        </w:rPr>
        <w:t> </w:t>
      </w:r>
      <w:r>
        <w:rPr>
          <w:sz w:val="24"/>
        </w:rPr>
        <w:t>regarding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First All-Africa Trade Fair in Nairobi;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0" w:hanging="721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Administrative</w:t>
      </w:r>
      <w:r>
        <w:rPr>
          <w:spacing w:val="-15"/>
          <w:sz w:val="24"/>
        </w:rPr>
        <w:t> </w:t>
      </w:r>
      <w:r>
        <w:rPr>
          <w:sz w:val="24"/>
        </w:rPr>
        <w:t>Secretary</w:t>
      </w:r>
      <w:r>
        <w:rPr>
          <w:spacing w:val="-15"/>
          <w:sz w:val="24"/>
        </w:rPr>
        <w:t> </w:t>
      </w:r>
      <w:r>
        <w:rPr>
          <w:sz w:val="24"/>
        </w:rPr>
        <w:t>General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OAU;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6" w:val="left" w:leader="none"/>
        </w:tabs>
        <w:spacing w:line="240" w:lineRule="auto" w:before="0" w:after="0"/>
        <w:ind w:left="1905" w:right="0" w:hanging="722"/>
        <w:jc w:val="left"/>
        <w:rPr>
          <w:sz w:val="24"/>
        </w:rPr>
      </w:pP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continue</w:t>
      </w:r>
      <w:r>
        <w:rPr>
          <w:spacing w:val="-15"/>
          <w:sz w:val="24"/>
        </w:rPr>
        <w:t> </w:t>
      </w:r>
      <w:r>
        <w:rPr>
          <w:sz w:val="24"/>
        </w:rPr>
        <w:t>servicing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meetings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Organizing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Committee;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6" w:val="left" w:leader="none"/>
        </w:tabs>
        <w:spacing w:line="360" w:lineRule="auto" w:before="1" w:after="0"/>
        <w:ind w:left="1904" w:right="393" w:hanging="720"/>
        <w:jc w:val="left"/>
        <w:rPr>
          <w:sz w:val="24"/>
        </w:rPr>
      </w:pPr>
      <w:r>
        <w:rPr>
          <w:sz w:val="24"/>
        </w:rPr>
        <w:t>to draft guide-lines on ways and means of convening the Trade for Development</w:t>
      </w:r>
      <w:r>
        <w:rPr>
          <w:spacing w:val="-13"/>
          <w:sz w:val="24"/>
        </w:rPr>
        <w:t> </w:t>
      </w:r>
      <w:r>
        <w:rPr>
          <w:sz w:val="24"/>
        </w:rPr>
        <w:t>Symposium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draft</w:t>
      </w:r>
      <w:r>
        <w:rPr>
          <w:spacing w:val="-13"/>
          <w:sz w:val="24"/>
        </w:rPr>
        <w:t> </w:t>
      </w:r>
      <w:r>
        <w:rPr>
          <w:sz w:val="24"/>
        </w:rPr>
        <w:t>an</w:t>
      </w:r>
      <w:r>
        <w:rPr>
          <w:spacing w:val="-15"/>
          <w:sz w:val="24"/>
        </w:rPr>
        <w:t> </w:t>
      </w:r>
      <w:r>
        <w:rPr>
          <w:sz w:val="24"/>
        </w:rPr>
        <w:t>agenda</w:t>
      </w:r>
      <w:r>
        <w:rPr>
          <w:spacing w:val="-15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Symposium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report to the Council of Ministers.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90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3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3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ADOPTED BY THE FOURTEENTH ORDINARY SESSION OF THE COUNCIL OF MINISTERS HELD IN ADDIS ABABA, ETHIOPIA FROM 27 FEBRUARY TO 6 MARCH 1970</dc:title>
  <dcterms:created xsi:type="dcterms:W3CDTF">2023-06-06T13:01:14Z</dcterms:created>
  <dcterms:modified xsi:type="dcterms:W3CDTF">2023-06-06T13:01:14Z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