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3"/>
        </w:rPr>
        <w:t> </w:t>
      </w:r>
      <w:r>
        <w:rPr/>
        <w:t>231</w:t>
      </w:r>
      <w:r>
        <w:rPr>
          <w:spacing w:val="-4"/>
        </w:rPr>
        <w:t> (XV)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1971" w:right="1989"/>
        <w:jc w:val="center"/>
      </w:pPr>
      <w:r>
        <w:rPr>
          <w:u w:val="single"/>
        </w:rPr>
        <w:t>RESOLUTION</w:t>
      </w:r>
      <w:r>
        <w:rPr>
          <w:spacing w:val="-6"/>
          <w:u w:val="single"/>
        </w:rPr>
        <w:t> </w:t>
      </w:r>
      <w:r>
        <w:rPr>
          <w:u w:val="single"/>
        </w:rPr>
        <w:t>ON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SOUTH</w:t>
      </w:r>
      <w:r>
        <w:rPr>
          <w:spacing w:val="-6"/>
          <w:u w:val="single"/>
        </w:rPr>
        <w:t> </w:t>
      </w:r>
      <w:r>
        <w:rPr>
          <w:u w:val="single"/>
        </w:rPr>
        <w:t>WEST</w:t>
      </w:r>
      <w:r>
        <w:rPr>
          <w:spacing w:val="-5"/>
          <w:u w:val="single"/>
        </w:rPr>
        <w:t> </w:t>
      </w:r>
      <w:r>
        <w:rPr>
          <w:u w:val="single"/>
        </w:rPr>
        <w:t>AFRICA</w:t>
      </w:r>
      <w:r>
        <w:rPr>
          <w:spacing w:val="-5"/>
          <w:u w:val="single"/>
        </w:rPr>
        <w:t> </w:t>
      </w:r>
      <w:r>
        <w:rPr>
          <w:spacing w:val="-4"/>
          <w:u w:val="single"/>
        </w:rPr>
        <w:t>CASE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381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Fifteenth</w:t>
      </w:r>
      <w:r>
        <w:rPr>
          <w:spacing w:val="-15"/>
        </w:rPr>
        <w:t> </w:t>
      </w:r>
      <w:r>
        <w:rPr/>
        <w:t>Ordinary Session in Addis Ababa, Ethiopia, from 24 to 31 August 1970,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64"/>
      </w:pPr>
      <w:r>
        <w:rPr>
          <w:u w:val="single"/>
        </w:rPr>
        <w:t>Having</w:t>
      </w:r>
      <w:r>
        <w:rPr>
          <w:spacing w:val="-11"/>
          <w:u w:val="single"/>
        </w:rPr>
        <w:t> </w:t>
      </w:r>
      <w:r>
        <w:rPr>
          <w:u w:val="single"/>
        </w:rPr>
        <w:t>examined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question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joint</w:t>
      </w:r>
      <w:r>
        <w:rPr>
          <w:spacing w:val="-8"/>
        </w:rPr>
        <w:t> </w:t>
      </w:r>
      <w:r>
        <w:rPr/>
        <w:t>action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OAU</w:t>
      </w:r>
      <w:r>
        <w:rPr>
          <w:spacing w:val="-11"/>
        </w:rPr>
        <w:t> </w:t>
      </w:r>
      <w:r>
        <w:rPr/>
        <w:t>Member</w:t>
      </w:r>
      <w:r>
        <w:rPr>
          <w:spacing w:val="-10"/>
        </w:rPr>
        <w:t> </w:t>
      </w:r>
      <w:r>
        <w:rPr/>
        <w:t>States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respect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recent decision of the United Nations concerning the request for an advisory opinion from the International Court of Justice in the Namibia case;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5" w:right="92" w:hanging="1"/>
      </w:pPr>
      <w:r>
        <w:rPr>
          <w:u w:val="single"/>
        </w:rPr>
        <w:t>Conscious</w:t>
      </w:r>
      <w:r>
        <w:rPr>
          <w:spacing w:val="-12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primary</w:t>
      </w:r>
      <w:r>
        <w:rPr>
          <w:spacing w:val="-15"/>
        </w:rPr>
        <w:t> </w:t>
      </w:r>
      <w:r>
        <w:rPr/>
        <w:t>responsibility</w:t>
      </w:r>
      <w:r>
        <w:rPr>
          <w:spacing w:val="-15"/>
        </w:rPr>
        <w:t> </w:t>
      </w:r>
      <w:r>
        <w:rPr/>
        <w:t>incumbent</w:t>
      </w:r>
      <w:r>
        <w:rPr>
          <w:spacing w:val="-13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United</w:t>
      </w:r>
      <w:r>
        <w:rPr>
          <w:spacing w:val="-15"/>
        </w:rPr>
        <w:t> </w:t>
      </w:r>
      <w:r>
        <w:rPr/>
        <w:t>Nations</w:t>
      </w:r>
      <w:r>
        <w:rPr>
          <w:spacing w:val="-15"/>
        </w:rPr>
        <w:t> </w:t>
      </w:r>
      <w:r>
        <w:rPr/>
        <w:t>concerning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right</w:t>
      </w:r>
      <w:r>
        <w:rPr>
          <w:spacing w:val="-13"/>
        </w:rPr>
        <w:t> </w:t>
      </w:r>
      <w:r>
        <w:rPr/>
        <w:t>of the people of Namibia to achieve independence;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164"/>
      </w:pPr>
      <w:r>
        <w:rPr>
          <w:u w:val="single"/>
        </w:rPr>
        <w:t>Taking into account </w:t>
      </w:r>
      <w:r>
        <w:rPr/>
        <w:t>the fact that this request should not prevent the Security Council and the General</w:t>
      </w:r>
      <w:r>
        <w:rPr>
          <w:spacing w:val="-15"/>
        </w:rPr>
        <w:t> </w:t>
      </w:r>
      <w:r>
        <w:rPr/>
        <w:t>Assembly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United</w:t>
      </w:r>
      <w:r>
        <w:rPr>
          <w:spacing w:val="-15"/>
        </w:rPr>
        <w:t> </w:t>
      </w:r>
      <w:r>
        <w:rPr/>
        <w:t>Nations</w:t>
      </w:r>
      <w:r>
        <w:rPr>
          <w:spacing w:val="-15"/>
        </w:rPr>
        <w:t> </w:t>
      </w:r>
      <w:r>
        <w:rPr/>
        <w:t>from</w:t>
      </w:r>
      <w:r>
        <w:rPr>
          <w:spacing w:val="-15"/>
        </w:rPr>
        <w:t> </w:t>
      </w:r>
      <w:r>
        <w:rPr/>
        <w:t>continuing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discuss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problem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Na</w:t>
      </w:r>
      <w:r>
        <w:rPr>
          <w:spacing w:val="-29"/>
        </w:rPr>
        <w:t> </w:t>
      </w:r>
      <w:r>
        <w:rPr/>
        <w:t>mibia</w:t>
      </w:r>
      <w:r>
        <w:rPr>
          <w:spacing w:val="-15"/>
        </w:rPr>
        <w:t> </w:t>
      </w:r>
      <w:r>
        <w:rPr/>
        <w:t>and from</w:t>
      </w:r>
      <w:r>
        <w:rPr>
          <w:spacing w:val="-3"/>
        </w:rPr>
        <w:t> </w:t>
      </w:r>
      <w:r>
        <w:rPr/>
        <w:t>taking</w:t>
      </w:r>
      <w:r>
        <w:rPr>
          <w:spacing w:val="-2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measures</w:t>
      </w:r>
      <w:r>
        <w:rPr>
          <w:spacing w:val="-2"/>
        </w:rPr>
        <w:t> </w:t>
      </w:r>
      <w:r>
        <w:rPr/>
        <w:t>to allow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Namibian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 exercise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right to self</w:t>
      </w:r>
      <w:r>
        <w:rPr>
          <w:spacing w:val="-25"/>
        </w:rPr>
        <w:t> </w:t>
      </w:r>
      <w:r>
        <w:rPr/>
        <w:t>- determination and independence;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105" w:right="381" w:hanging="1"/>
      </w:pPr>
      <w:r>
        <w:rPr>
          <w:u w:val="single"/>
        </w:rPr>
        <w:t>Noting</w:t>
      </w:r>
      <w:r>
        <w:rPr>
          <w:spacing w:val="-13"/>
          <w:u w:val="single"/>
        </w:rPr>
        <w:t> </w:t>
      </w:r>
      <w:r>
        <w:rPr>
          <w:u w:val="single"/>
        </w:rPr>
        <w:t>with</w:t>
      </w:r>
      <w:r>
        <w:rPr>
          <w:spacing w:val="-13"/>
          <w:u w:val="single"/>
        </w:rPr>
        <w:t> </w:t>
      </w:r>
      <w:r>
        <w:rPr>
          <w:u w:val="single"/>
        </w:rPr>
        <w:t>satisfaction</w:t>
      </w:r>
      <w:r>
        <w:rPr>
          <w:spacing w:val="-3"/>
        </w:rPr>
        <w:t> </w:t>
      </w:r>
      <w:r>
        <w:rPr/>
        <w:t>Security</w:t>
      </w:r>
      <w:r>
        <w:rPr>
          <w:spacing w:val="-13"/>
        </w:rPr>
        <w:t> </w:t>
      </w:r>
      <w:r>
        <w:rPr/>
        <w:t>Council</w:t>
      </w:r>
      <w:r>
        <w:rPr>
          <w:spacing w:val="-13"/>
        </w:rPr>
        <w:t> </w:t>
      </w:r>
      <w:r>
        <w:rPr/>
        <w:t>Resolution</w:t>
      </w:r>
      <w:r>
        <w:rPr>
          <w:spacing w:val="-13"/>
        </w:rPr>
        <w:t> </w:t>
      </w:r>
      <w:r>
        <w:rPr/>
        <w:t>283</w:t>
      </w:r>
      <w:r>
        <w:rPr>
          <w:spacing w:val="-13"/>
        </w:rPr>
        <w:t> </w:t>
      </w:r>
      <w:r>
        <w:rPr/>
        <w:t>(1970)</w:t>
      </w:r>
      <w:r>
        <w:rPr>
          <w:spacing w:val="-13"/>
        </w:rPr>
        <w:t> </w:t>
      </w:r>
      <w:r>
        <w:rPr/>
        <w:t>which</w:t>
      </w:r>
      <w:r>
        <w:rPr>
          <w:spacing w:val="-13"/>
        </w:rPr>
        <w:t> </w:t>
      </w:r>
      <w:r>
        <w:rPr/>
        <w:t>calls</w:t>
      </w:r>
      <w:r>
        <w:rPr>
          <w:spacing w:val="-13"/>
        </w:rPr>
        <w:t> </w:t>
      </w:r>
      <w:r>
        <w:rPr/>
        <w:t>upon</w:t>
      </w:r>
      <w:r>
        <w:rPr>
          <w:spacing w:val="-13"/>
        </w:rPr>
        <w:t> </w:t>
      </w:r>
      <w:r>
        <w:rPr/>
        <w:t>all</w:t>
      </w:r>
      <w:r>
        <w:rPr>
          <w:spacing w:val="-13"/>
        </w:rPr>
        <w:t> </w:t>
      </w:r>
      <w:r>
        <w:rPr/>
        <w:t>States</w:t>
      </w:r>
      <w:r>
        <w:rPr>
          <w:spacing w:val="-13"/>
        </w:rPr>
        <w:t> </w:t>
      </w:r>
      <w:r>
        <w:rPr/>
        <w:t>to take</w:t>
      </w:r>
      <w:r>
        <w:rPr>
          <w:spacing w:val="-1"/>
        </w:rPr>
        <w:t> </w:t>
      </w:r>
      <w:r>
        <w:rPr/>
        <w:t>concrete</w:t>
      </w:r>
      <w:r>
        <w:rPr>
          <w:spacing w:val="-1"/>
        </w:rPr>
        <w:t> </w:t>
      </w:r>
      <w:r>
        <w:rPr/>
        <w:t>action</w:t>
      </w:r>
      <w:r>
        <w:rPr>
          <w:spacing w:val="-1"/>
        </w:rPr>
        <w:t> </w:t>
      </w:r>
      <w:r>
        <w:rPr/>
        <w:t>with regard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illegal</w:t>
      </w:r>
      <w:r>
        <w:rPr>
          <w:spacing w:val="-1"/>
        </w:rPr>
        <w:t> </w:t>
      </w:r>
      <w:r>
        <w:rPr/>
        <w:t>administration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South</w:t>
      </w:r>
      <w:r>
        <w:rPr>
          <w:spacing w:val="-1"/>
        </w:rPr>
        <w:t> </w:t>
      </w:r>
      <w:r>
        <w:rPr/>
        <w:t>Africa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Namibia;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92"/>
      </w:pPr>
      <w:r>
        <w:rPr>
          <w:u w:val="single"/>
        </w:rPr>
        <w:t>Having</w:t>
      </w:r>
      <w:r>
        <w:rPr>
          <w:spacing w:val="-15"/>
          <w:u w:val="single"/>
        </w:rPr>
        <w:t> </w:t>
      </w:r>
      <w:r>
        <w:rPr>
          <w:u w:val="single"/>
        </w:rPr>
        <w:t>regard</w:t>
      </w:r>
      <w:r>
        <w:rPr>
          <w:spacing w:val="-15"/>
          <w:u w:val="single"/>
        </w:rPr>
        <w:t> </w:t>
      </w:r>
      <w:r>
        <w:rPr>
          <w:u w:val="single"/>
        </w:rPr>
        <w:t>to</w:t>
      </w:r>
      <w:r>
        <w:rPr>
          <w:spacing w:val="-9"/>
        </w:rPr>
        <w:t> </w:t>
      </w:r>
      <w:r>
        <w:rPr/>
        <w:t>South</w:t>
      </w:r>
      <w:r>
        <w:rPr>
          <w:spacing w:val="-15"/>
        </w:rPr>
        <w:t> </w:t>
      </w:r>
      <w:r>
        <w:rPr/>
        <w:t>Africa’s</w:t>
      </w:r>
      <w:r>
        <w:rPr>
          <w:spacing w:val="-15"/>
        </w:rPr>
        <w:t> </w:t>
      </w:r>
      <w:r>
        <w:rPr/>
        <w:t>president</w:t>
      </w:r>
      <w:r>
        <w:rPr>
          <w:spacing w:val="-13"/>
        </w:rPr>
        <w:t> </w:t>
      </w:r>
      <w:r>
        <w:rPr/>
        <w:t>refusal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comply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United</w:t>
      </w:r>
      <w:r>
        <w:rPr>
          <w:spacing w:val="-15"/>
        </w:rPr>
        <w:t> </w:t>
      </w:r>
      <w:r>
        <w:rPr/>
        <w:t>Nations</w:t>
      </w:r>
      <w:r>
        <w:rPr>
          <w:spacing w:val="-15"/>
        </w:rPr>
        <w:t> </w:t>
      </w:r>
      <w:r>
        <w:rPr/>
        <w:t>Resolutions which deny it the right to continue to administer the territory if Namibia;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381" w:hanging="1"/>
      </w:pPr>
      <w:r>
        <w:rPr>
          <w:u w:val="single"/>
        </w:rPr>
        <w:t>Nothing</w:t>
      </w:r>
      <w:r>
        <w:rPr/>
        <w:t> that Security Council Resolution 284 (1970) requests and advisory opinion from the International</w:t>
      </w:r>
      <w:r>
        <w:rPr>
          <w:spacing w:val="-9"/>
        </w:rPr>
        <w:t> </w:t>
      </w:r>
      <w:r>
        <w:rPr/>
        <w:t>Court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Justice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legal</w:t>
      </w:r>
      <w:r>
        <w:rPr>
          <w:spacing w:val="-9"/>
        </w:rPr>
        <w:t> </w:t>
      </w:r>
      <w:r>
        <w:rPr/>
        <w:t>consequences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States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continued</w:t>
      </w:r>
      <w:r>
        <w:rPr>
          <w:spacing w:val="-9"/>
        </w:rPr>
        <w:t> </w:t>
      </w:r>
      <w:r>
        <w:rPr/>
        <w:t>presence</w:t>
      </w:r>
      <w:r>
        <w:rPr>
          <w:spacing w:val="-9"/>
        </w:rPr>
        <w:t> </w:t>
      </w:r>
      <w:r>
        <w:rPr/>
        <w:t>of South Africa in Namibia, notwithstanding Security Council Resolution 276 (1970);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5" w:right="164" w:hanging="1"/>
      </w:pPr>
      <w:r>
        <w:rPr>
          <w:u w:val="single"/>
        </w:rPr>
        <w:t>Noting</w:t>
      </w:r>
      <w:r>
        <w:rPr>
          <w:spacing w:val="-11"/>
        </w:rPr>
        <w:t> </w:t>
      </w:r>
      <w:r>
        <w:rPr/>
        <w:t>that</w:t>
      </w:r>
      <w:r>
        <w:rPr>
          <w:spacing w:val="-8"/>
        </w:rPr>
        <w:t> </w:t>
      </w:r>
      <w:r>
        <w:rPr/>
        <w:t>this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matter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concern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entire</w:t>
      </w:r>
      <w:r>
        <w:rPr>
          <w:spacing w:val="-11"/>
        </w:rPr>
        <w:t> </w:t>
      </w:r>
      <w:r>
        <w:rPr/>
        <w:t>international</w:t>
      </w:r>
      <w:r>
        <w:rPr>
          <w:spacing w:val="-11"/>
        </w:rPr>
        <w:t> </w:t>
      </w:r>
      <w:r>
        <w:rPr/>
        <w:t>community,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particular</w:t>
      </w:r>
      <w:r>
        <w:rPr>
          <w:spacing w:val="-10"/>
        </w:rPr>
        <w:t> </w:t>
      </w:r>
      <w:r>
        <w:rPr/>
        <w:t>to the Member States of the United Nations, including the African States;</w:t>
      </w:r>
    </w:p>
    <w:p>
      <w:pPr>
        <w:spacing w:after="0" w:line="360" w:lineRule="auto"/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69"/>
        <w:ind w:left="104" w:right="164"/>
      </w:pPr>
      <w:r>
        <w:rPr>
          <w:u w:val="single"/>
        </w:rPr>
        <w:t>Considering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special</w:t>
      </w:r>
      <w:r>
        <w:rPr>
          <w:spacing w:val="-15"/>
        </w:rPr>
        <w:t> </w:t>
      </w:r>
      <w:r>
        <w:rPr/>
        <w:t>concern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responsibility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 defence of the Namibian people’s cause;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5" w:right="304" w:hanging="721"/>
        <w:jc w:val="left"/>
        <w:rPr>
          <w:sz w:val="24"/>
        </w:rPr>
      </w:pPr>
      <w:r>
        <w:rPr>
          <w:sz w:val="24"/>
        </w:rPr>
        <w:t>DECLARES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United</w:t>
      </w:r>
      <w:r>
        <w:rPr>
          <w:spacing w:val="-15"/>
          <w:sz w:val="24"/>
        </w:rPr>
        <w:t> </w:t>
      </w:r>
      <w:r>
        <w:rPr>
          <w:sz w:val="24"/>
        </w:rPr>
        <w:t>Nations</w:t>
      </w:r>
      <w:r>
        <w:rPr>
          <w:spacing w:val="-15"/>
          <w:sz w:val="24"/>
        </w:rPr>
        <w:t> </w:t>
      </w:r>
      <w:r>
        <w:rPr>
          <w:sz w:val="24"/>
        </w:rPr>
        <w:t>is</w:t>
      </w:r>
      <w:r>
        <w:rPr>
          <w:spacing w:val="-15"/>
          <w:sz w:val="24"/>
        </w:rPr>
        <w:t> </w:t>
      </w:r>
      <w:r>
        <w:rPr>
          <w:sz w:val="24"/>
        </w:rPr>
        <w:t>fully</w:t>
      </w:r>
      <w:r>
        <w:rPr>
          <w:spacing w:val="-15"/>
          <w:sz w:val="24"/>
        </w:rPr>
        <w:t> </w:t>
      </w:r>
      <w:r>
        <w:rPr>
          <w:sz w:val="24"/>
        </w:rPr>
        <w:t>responsible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accession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Namibia to independence,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58" w:hanging="720"/>
        <w:jc w:val="left"/>
        <w:rPr>
          <w:sz w:val="24"/>
        </w:rPr>
      </w:pPr>
      <w:r>
        <w:rPr>
          <w:sz w:val="24"/>
        </w:rPr>
        <w:t>RECOGNIZES, however, that the Organization of African Unity has a special concern</w:t>
      </w:r>
      <w:r>
        <w:rPr>
          <w:spacing w:val="-15"/>
          <w:sz w:val="24"/>
        </w:rPr>
        <w:t> </w:t>
      </w:r>
      <w:r>
        <w:rPr>
          <w:sz w:val="24"/>
        </w:rPr>
        <w:t>for,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great</w:t>
      </w:r>
      <w:r>
        <w:rPr>
          <w:spacing w:val="-15"/>
          <w:sz w:val="24"/>
        </w:rPr>
        <w:t> </w:t>
      </w:r>
      <w:r>
        <w:rPr>
          <w:sz w:val="24"/>
        </w:rPr>
        <w:t>responsibility</w:t>
      </w:r>
      <w:r>
        <w:rPr>
          <w:spacing w:val="-15"/>
          <w:sz w:val="24"/>
        </w:rPr>
        <w:t> </w:t>
      </w:r>
      <w:r>
        <w:rPr>
          <w:sz w:val="24"/>
        </w:rPr>
        <w:t>in,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defence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Namibian</w:t>
      </w:r>
      <w:r>
        <w:rPr>
          <w:spacing w:val="-15"/>
          <w:sz w:val="24"/>
        </w:rPr>
        <w:t> </w:t>
      </w:r>
      <w:r>
        <w:rPr>
          <w:sz w:val="24"/>
        </w:rPr>
        <w:t>people’s</w:t>
      </w:r>
      <w:r>
        <w:rPr>
          <w:spacing w:val="-15"/>
          <w:sz w:val="24"/>
        </w:rPr>
        <w:t> </w:t>
      </w:r>
      <w:r>
        <w:rPr>
          <w:sz w:val="24"/>
        </w:rPr>
        <w:t>cause,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27" w:hanging="720"/>
        <w:jc w:val="left"/>
        <w:rPr>
          <w:sz w:val="24"/>
        </w:rPr>
      </w:pPr>
      <w:r>
        <w:rPr>
          <w:sz w:val="24"/>
        </w:rPr>
        <w:t>TAKES NOTE with satisfaction of the initiative which the African Group at the United</w:t>
      </w:r>
      <w:r>
        <w:rPr>
          <w:spacing w:val="-11"/>
          <w:sz w:val="24"/>
        </w:rPr>
        <w:t> </w:t>
      </w:r>
      <w:r>
        <w:rPr>
          <w:sz w:val="24"/>
        </w:rPr>
        <w:t>Nations</w:t>
      </w:r>
      <w:r>
        <w:rPr>
          <w:spacing w:val="-11"/>
          <w:sz w:val="24"/>
        </w:rPr>
        <w:t> </w:t>
      </w:r>
      <w:r>
        <w:rPr>
          <w:sz w:val="24"/>
        </w:rPr>
        <w:t>has</w:t>
      </w:r>
      <w:r>
        <w:rPr>
          <w:spacing w:val="-11"/>
          <w:sz w:val="24"/>
        </w:rPr>
        <w:t> </w:t>
      </w:r>
      <w:r>
        <w:rPr>
          <w:sz w:val="24"/>
        </w:rPr>
        <w:t>taken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drawing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attention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Council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Ministers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this important question,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32" w:hanging="720"/>
        <w:jc w:val="left"/>
        <w:rPr>
          <w:sz w:val="24"/>
        </w:rPr>
      </w:pPr>
      <w:r>
        <w:rPr>
          <w:sz w:val="24"/>
        </w:rPr>
        <w:t>INVITES the United Nations Security Council to assume its responsibilities for implementation,</w:t>
      </w:r>
      <w:r>
        <w:rPr>
          <w:spacing w:val="-2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delay,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provisions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General</w:t>
      </w:r>
      <w:r>
        <w:rPr>
          <w:spacing w:val="-4"/>
          <w:sz w:val="24"/>
        </w:rPr>
        <w:t> </w:t>
      </w:r>
      <w:r>
        <w:rPr>
          <w:sz w:val="24"/>
        </w:rPr>
        <w:t>Assembly</w:t>
      </w:r>
      <w:r>
        <w:rPr>
          <w:spacing w:val="-4"/>
          <w:sz w:val="24"/>
        </w:rPr>
        <w:t> </w:t>
      </w:r>
      <w:r>
        <w:rPr>
          <w:sz w:val="24"/>
        </w:rPr>
        <w:t>Resolution 2145</w:t>
      </w:r>
      <w:r>
        <w:rPr>
          <w:spacing w:val="-11"/>
          <w:sz w:val="24"/>
        </w:rPr>
        <w:t> </w:t>
      </w:r>
      <w:r>
        <w:rPr>
          <w:sz w:val="24"/>
        </w:rPr>
        <w:t>(XXI),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Security</w:t>
      </w:r>
      <w:r>
        <w:rPr>
          <w:spacing w:val="-11"/>
          <w:sz w:val="24"/>
        </w:rPr>
        <w:t> </w:t>
      </w:r>
      <w:r>
        <w:rPr>
          <w:sz w:val="24"/>
        </w:rPr>
        <w:t>Council</w:t>
      </w:r>
      <w:r>
        <w:rPr>
          <w:spacing w:val="-11"/>
          <w:sz w:val="24"/>
        </w:rPr>
        <w:t> </w:t>
      </w:r>
      <w:r>
        <w:rPr>
          <w:sz w:val="24"/>
        </w:rPr>
        <w:t>Resolution</w:t>
      </w:r>
      <w:r>
        <w:rPr>
          <w:spacing w:val="-11"/>
          <w:sz w:val="24"/>
        </w:rPr>
        <w:t> </w:t>
      </w:r>
      <w:r>
        <w:rPr>
          <w:sz w:val="24"/>
        </w:rPr>
        <w:t>276,</w:t>
      </w:r>
      <w:r>
        <w:rPr>
          <w:spacing w:val="-10"/>
          <w:sz w:val="24"/>
        </w:rPr>
        <w:t> </w:t>
      </w:r>
      <w:r>
        <w:rPr>
          <w:sz w:val="24"/>
        </w:rPr>
        <w:t>putting</w:t>
      </w:r>
      <w:r>
        <w:rPr>
          <w:spacing w:val="-11"/>
          <w:sz w:val="24"/>
        </w:rPr>
        <w:t> </w:t>
      </w:r>
      <w:r>
        <w:rPr>
          <w:sz w:val="24"/>
        </w:rPr>
        <w:t>an</w:t>
      </w:r>
      <w:r>
        <w:rPr>
          <w:spacing w:val="-11"/>
          <w:sz w:val="24"/>
        </w:rPr>
        <w:t> </w:t>
      </w:r>
      <w:r>
        <w:rPr>
          <w:sz w:val="24"/>
        </w:rPr>
        <w:t>end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South</w:t>
      </w:r>
      <w:r>
        <w:rPr>
          <w:spacing w:val="-11"/>
          <w:sz w:val="24"/>
        </w:rPr>
        <w:t> </w:t>
      </w:r>
      <w:r>
        <w:rPr>
          <w:sz w:val="24"/>
        </w:rPr>
        <w:t>Africa’s mandate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Namibia</w:t>
      </w:r>
      <w:r>
        <w:rPr>
          <w:spacing w:val="-5"/>
          <w:sz w:val="24"/>
        </w:rPr>
        <w:t> </w:t>
      </w: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end,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immediate</w:t>
      </w:r>
      <w:r>
        <w:rPr>
          <w:spacing w:val="-5"/>
          <w:sz w:val="24"/>
        </w:rPr>
        <w:t> </w:t>
      </w:r>
      <w:r>
        <w:rPr>
          <w:sz w:val="24"/>
        </w:rPr>
        <w:t>recourse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provisions</w:t>
      </w:r>
      <w:r>
        <w:rPr>
          <w:spacing w:val="-5"/>
          <w:sz w:val="24"/>
        </w:rPr>
        <w:t> </w:t>
      </w:r>
      <w:r>
        <w:rPr>
          <w:sz w:val="24"/>
        </w:rPr>
        <w:t>of Article 6 and Chapter VII of the United Nations Charter,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634" w:hanging="720"/>
        <w:jc w:val="left"/>
        <w:rPr>
          <w:sz w:val="24"/>
        </w:rPr>
      </w:pPr>
      <w:r>
        <w:rPr>
          <w:sz w:val="24"/>
        </w:rPr>
        <w:t>INSTRUCTS the African Group at the United Nations, as well as all African delegates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Twenty-fifth</w:t>
      </w:r>
      <w:r>
        <w:rPr>
          <w:spacing w:val="-13"/>
          <w:sz w:val="24"/>
        </w:rPr>
        <w:t> </w:t>
      </w:r>
      <w:r>
        <w:rPr>
          <w:sz w:val="24"/>
        </w:rPr>
        <w:t>Session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United</w:t>
      </w:r>
      <w:r>
        <w:rPr>
          <w:spacing w:val="-13"/>
          <w:sz w:val="24"/>
        </w:rPr>
        <w:t> </w:t>
      </w:r>
      <w:r>
        <w:rPr>
          <w:sz w:val="24"/>
        </w:rPr>
        <w:t>Nations</w:t>
      </w:r>
      <w:r>
        <w:rPr>
          <w:spacing w:val="-13"/>
          <w:sz w:val="24"/>
        </w:rPr>
        <w:t> </w:t>
      </w:r>
      <w:r>
        <w:rPr>
          <w:sz w:val="24"/>
        </w:rPr>
        <w:t>General</w:t>
      </w:r>
      <w:r>
        <w:rPr>
          <w:spacing w:val="-13"/>
          <w:sz w:val="24"/>
        </w:rPr>
        <w:t> </w:t>
      </w:r>
      <w:r>
        <w:rPr>
          <w:sz w:val="24"/>
        </w:rPr>
        <w:t>Assembly,</w:t>
      </w:r>
      <w:r>
        <w:rPr>
          <w:spacing w:val="-10"/>
          <w:sz w:val="24"/>
        </w:rPr>
        <w:t> </w:t>
      </w:r>
      <w:r>
        <w:rPr>
          <w:sz w:val="24"/>
        </w:rPr>
        <w:t>to exert 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necessary</w:t>
      </w:r>
      <w:r>
        <w:rPr>
          <w:spacing w:val="-1"/>
          <w:sz w:val="24"/>
        </w:rPr>
        <w:t> </w:t>
      </w:r>
      <w:r>
        <w:rPr>
          <w:sz w:val="24"/>
        </w:rPr>
        <w:t>efforts</w:t>
      </w:r>
      <w:r>
        <w:rPr>
          <w:spacing w:val="-1"/>
          <w:sz w:val="24"/>
        </w:rPr>
        <w:t> </w:t>
      </w:r>
      <w:r>
        <w:rPr>
          <w:sz w:val="24"/>
        </w:rPr>
        <w:t>for rapid</w:t>
      </w:r>
      <w:r>
        <w:rPr>
          <w:spacing w:val="-1"/>
          <w:sz w:val="24"/>
        </w:rPr>
        <w:t> </w:t>
      </w:r>
      <w:r>
        <w:rPr>
          <w:sz w:val="24"/>
        </w:rPr>
        <w:t>implementation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present resolution,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65" w:hanging="720"/>
        <w:jc w:val="left"/>
        <w:rPr>
          <w:sz w:val="24"/>
        </w:rPr>
      </w:pPr>
      <w:r>
        <w:rPr>
          <w:sz w:val="24"/>
        </w:rPr>
        <w:t>PROCLAIMS</w:t>
      </w:r>
      <w:r>
        <w:rPr>
          <w:spacing w:val="-10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whatever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outcome</w:t>
      </w:r>
      <w:r>
        <w:rPr>
          <w:spacing w:val="-11"/>
          <w:sz w:val="24"/>
        </w:rPr>
        <w:t> </w:t>
      </w:r>
      <w:r>
        <w:rPr>
          <w:sz w:val="24"/>
        </w:rPr>
        <w:t>may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proceedings</w:t>
      </w:r>
      <w:r>
        <w:rPr>
          <w:spacing w:val="-11"/>
          <w:sz w:val="24"/>
        </w:rPr>
        <w:t> </w:t>
      </w:r>
      <w:r>
        <w:rPr>
          <w:sz w:val="24"/>
        </w:rPr>
        <w:t>instituted</w:t>
      </w:r>
      <w:r>
        <w:rPr>
          <w:spacing w:val="-11"/>
          <w:sz w:val="24"/>
        </w:rPr>
        <w:t> </w:t>
      </w:r>
      <w:r>
        <w:rPr>
          <w:sz w:val="24"/>
        </w:rPr>
        <w:t>with the International Court of Justice by the Security Council, the United Nati</w:t>
      </w:r>
      <w:r>
        <w:rPr>
          <w:spacing w:val="-25"/>
          <w:sz w:val="24"/>
        </w:rPr>
        <w:t> </w:t>
      </w:r>
      <w:r>
        <w:rPr>
          <w:sz w:val="24"/>
        </w:rPr>
        <w:t>ons are fully</w:t>
      </w:r>
      <w:r>
        <w:rPr>
          <w:spacing w:val="-8"/>
          <w:sz w:val="24"/>
        </w:rPr>
        <w:t> </w:t>
      </w:r>
      <w:r>
        <w:rPr>
          <w:sz w:val="24"/>
        </w:rPr>
        <w:t>responsible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Namibia’s</w:t>
      </w:r>
      <w:r>
        <w:rPr>
          <w:spacing w:val="-8"/>
          <w:sz w:val="24"/>
        </w:rPr>
        <w:t> </w:t>
      </w:r>
      <w:r>
        <w:rPr>
          <w:sz w:val="24"/>
        </w:rPr>
        <w:t>immediate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unconditional</w:t>
      </w:r>
      <w:r>
        <w:rPr>
          <w:spacing w:val="-8"/>
          <w:sz w:val="24"/>
        </w:rPr>
        <w:t> </w:t>
      </w:r>
      <w:r>
        <w:rPr>
          <w:sz w:val="24"/>
        </w:rPr>
        <w:t>accession</w:t>
      </w:r>
      <w:r>
        <w:rPr>
          <w:spacing w:val="-8"/>
          <w:sz w:val="24"/>
        </w:rPr>
        <w:t> </w:t>
      </w:r>
      <w:r>
        <w:rPr>
          <w:sz w:val="24"/>
        </w:rPr>
        <w:t>to independence, in accordance with General Assembly Resolution 2145 (XXI) of October 1966 and Security Council Resolution 269, of 12 August 1969,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78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485" w:hanging="720"/>
        <w:jc w:val="left"/>
        <w:rPr>
          <w:sz w:val="24"/>
        </w:rPr>
      </w:pPr>
      <w:r>
        <w:rPr>
          <w:sz w:val="24"/>
        </w:rPr>
        <w:t>INSTRUCTS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African</w:t>
      </w:r>
      <w:r>
        <w:rPr>
          <w:spacing w:val="-12"/>
          <w:sz w:val="24"/>
        </w:rPr>
        <w:t> </w:t>
      </w:r>
      <w:r>
        <w:rPr>
          <w:sz w:val="24"/>
        </w:rPr>
        <w:t>Members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Security</w:t>
      </w:r>
      <w:r>
        <w:rPr>
          <w:spacing w:val="-12"/>
          <w:sz w:val="24"/>
        </w:rPr>
        <w:t> </w:t>
      </w:r>
      <w:r>
        <w:rPr>
          <w:sz w:val="24"/>
        </w:rPr>
        <w:t>Council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conjunction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the African Members of the International Law Commission to prepare, before 19 November</w:t>
      </w:r>
      <w:r>
        <w:rPr>
          <w:spacing w:val="-12"/>
          <w:sz w:val="24"/>
        </w:rPr>
        <w:t> </w:t>
      </w:r>
      <w:r>
        <w:rPr>
          <w:sz w:val="24"/>
        </w:rPr>
        <w:t>1970,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joint</w:t>
      </w:r>
      <w:r>
        <w:rPr>
          <w:spacing w:val="-10"/>
          <w:sz w:val="24"/>
        </w:rPr>
        <w:t> </w:t>
      </w:r>
      <w:r>
        <w:rPr>
          <w:sz w:val="24"/>
        </w:rPr>
        <w:t>OAU</w:t>
      </w:r>
      <w:r>
        <w:rPr>
          <w:spacing w:val="-12"/>
          <w:sz w:val="24"/>
        </w:rPr>
        <w:t> </w:t>
      </w:r>
      <w:r>
        <w:rPr>
          <w:sz w:val="24"/>
        </w:rPr>
        <w:t>memorandum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forward</w:t>
      </w:r>
      <w:r>
        <w:rPr>
          <w:spacing w:val="-12"/>
          <w:sz w:val="24"/>
        </w:rPr>
        <w:t> </w:t>
      </w:r>
      <w:r>
        <w:rPr>
          <w:sz w:val="24"/>
        </w:rPr>
        <w:t>it</w:t>
      </w:r>
      <w:r>
        <w:rPr>
          <w:spacing w:val="-10"/>
          <w:sz w:val="24"/>
        </w:rPr>
        <w:t> </w:t>
      </w:r>
      <w:r>
        <w:rPr>
          <w:sz w:val="24"/>
        </w:rPr>
        <w:t>within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prescribed time-limit to the International Court of Justice.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5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232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FIFTEENTH ORDINARY SESSION OF THE COUNCIL OF MINISTERS HELD IN ADDIS ABABA, ETHIOPIA FROM 24 TO 31 AUGUST 1970</dc:title>
  <dcterms:created xsi:type="dcterms:W3CDTF">2023-06-06T13:02:03Z</dcterms:created>
  <dcterms:modified xsi:type="dcterms:W3CDTF">2023-06-06T13:02:03Z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