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233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336" w:right="1416" w:firstLine="81"/>
      </w:pPr>
      <w:r>
        <w:rPr>
          <w:u w:val="single"/>
        </w:rPr>
        <w:t>RESOLUTION ON THE ACTIVITIES OF THE</w:t>
      </w:r>
      <w:r>
        <w:rPr/>
        <w:t> </w:t>
      </w:r>
      <w:r>
        <w:rPr>
          <w:u w:val="single"/>
        </w:rPr>
        <w:t>AFRICAN</w:t>
      </w:r>
      <w:r>
        <w:rPr>
          <w:spacing w:val="-11"/>
          <w:u w:val="single"/>
        </w:rPr>
        <w:t> </w:t>
      </w:r>
      <w:r>
        <w:rPr>
          <w:u w:val="single"/>
        </w:rPr>
        <w:t>GROUP</w:t>
      </w:r>
      <w:r>
        <w:rPr>
          <w:spacing w:val="-11"/>
          <w:u w:val="single"/>
        </w:rPr>
        <w:t> </w:t>
      </w:r>
      <w:r>
        <w:rPr>
          <w:u w:val="single"/>
        </w:rPr>
        <w:t>AT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UNITED</w:t>
      </w:r>
      <w:r>
        <w:rPr>
          <w:spacing w:val="-11"/>
          <w:u w:val="single"/>
        </w:rPr>
        <w:t> </w:t>
      </w:r>
      <w:r>
        <w:rPr>
          <w:u w:val="single"/>
        </w:rPr>
        <w:t>NATIONS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81" w:hanging="1"/>
      </w:pPr>
      <w:r>
        <w:rPr>
          <w:u w:val="single"/>
        </w:rPr>
        <w:t>Aware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work</w:t>
      </w:r>
      <w:r>
        <w:rPr>
          <w:spacing w:val="-9"/>
        </w:rPr>
        <w:t> </w:t>
      </w:r>
      <w:r>
        <w:rPr/>
        <w:t>performed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Executive Secretariat in seeking solutions to African and international problems.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2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regard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effectiveness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role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Secretariat in co-ordinating African diplomacy at the United Nations,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81"/>
      </w:pPr>
      <w:r>
        <w:rPr>
          <w:u w:val="single"/>
        </w:rPr>
        <w:t>Desirous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ensuring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inviolability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promises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Executive</w:t>
      </w:r>
      <w:r>
        <w:rPr>
          <w:spacing w:val="-14"/>
        </w:rPr>
        <w:t> </w:t>
      </w:r>
      <w:r>
        <w:rPr/>
        <w:t>Secretariat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of guaranteeing the security of OAU Officers in New York,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381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Resolutions</w:t>
      </w:r>
      <w:r>
        <w:rPr>
          <w:spacing w:val="-10"/>
        </w:rPr>
        <w:t> </w:t>
      </w:r>
      <w:r>
        <w:rPr/>
        <w:t>CM/Res.8</w:t>
      </w:r>
      <w:r>
        <w:rPr>
          <w:spacing w:val="-10"/>
        </w:rPr>
        <w:t> </w:t>
      </w:r>
      <w:r>
        <w:rPr/>
        <w:t>(I)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August</w:t>
      </w:r>
      <w:r>
        <w:rPr>
          <w:spacing w:val="-7"/>
        </w:rPr>
        <w:t> </w:t>
      </w:r>
      <w:r>
        <w:rPr/>
        <w:t>1963,</w:t>
      </w:r>
      <w:r>
        <w:rPr>
          <w:spacing w:val="-8"/>
        </w:rPr>
        <w:t> </w:t>
      </w:r>
      <w:r>
        <w:rPr/>
        <w:t>CM/Res.54</w:t>
      </w:r>
      <w:r>
        <w:rPr>
          <w:spacing w:val="-10"/>
        </w:rPr>
        <w:t> </w:t>
      </w:r>
      <w:r>
        <w:rPr/>
        <w:t>(IV)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March</w:t>
      </w:r>
      <w:r>
        <w:rPr>
          <w:spacing w:val="-10"/>
        </w:rPr>
        <w:t> </w:t>
      </w:r>
      <w:r>
        <w:rPr/>
        <w:t>1965, CM/Res.121 (IX) of September 1967 and CM/Res.204 (XIII) of September 1969,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822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satisfaction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Group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 United Nations,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3" w:hanging="720"/>
        <w:jc w:val="left"/>
        <w:rPr>
          <w:sz w:val="24"/>
        </w:rPr>
      </w:pPr>
      <w:r>
        <w:rPr>
          <w:sz w:val="24"/>
        </w:rPr>
        <w:t>AGAIN RECOMMENDS to Member States to give their representatives adequate instructions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implementation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Resolutions</w:t>
      </w:r>
      <w:r>
        <w:rPr>
          <w:spacing w:val="-6"/>
          <w:sz w:val="24"/>
        </w:rPr>
        <w:t> </w:t>
      </w:r>
      <w:r>
        <w:rPr>
          <w:sz w:val="24"/>
        </w:rPr>
        <w:t>adopted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f</w:t>
      </w:r>
      <w:r>
        <w:rPr>
          <w:spacing w:val="-25"/>
          <w:sz w:val="24"/>
        </w:rPr>
        <w:t> </w:t>
      </w:r>
      <w:r>
        <w:rPr>
          <w:sz w:val="24"/>
        </w:rPr>
        <w:t>ar as</w:t>
      </w:r>
      <w:r>
        <w:rPr>
          <w:spacing w:val="-14"/>
          <w:sz w:val="24"/>
        </w:rPr>
        <w:t> </w:t>
      </w:r>
      <w:r>
        <w:rPr>
          <w:sz w:val="24"/>
        </w:rPr>
        <w:t>possible</w:t>
      </w:r>
      <w:r>
        <w:rPr>
          <w:spacing w:val="-14"/>
          <w:sz w:val="24"/>
        </w:rPr>
        <w:t> </w:t>
      </w:r>
      <w:r>
        <w:rPr>
          <w:sz w:val="24"/>
        </w:rPr>
        <w:t>further</w:t>
      </w:r>
      <w:r>
        <w:rPr>
          <w:spacing w:val="-14"/>
          <w:sz w:val="24"/>
        </w:rPr>
        <w:t> </w:t>
      </w:r>
      <w:r>
        <w:rPr>
          <w:sz w:val="24"/>
        </w:rPr>
        <w:t>instructions</w:t>
      </w:r>
      <w:r>
        <w:rPr>
          <w:spacing w:val="-14"/>
          <w:sz w:val="24"/>
        </w:rPr>
        <w:t> </w:t>
      </w:r>
      <w:r>
        <w:rPr>
          <w:sz w:val="24"/>
        </w:rPr>
        <w:t>allowing</w:t>
      </w:r>
      <w:r>
        <w:rPr>
          <w:spacing w:val="-14"/>
          <w:sz w:val="24"/>
        </w:rPr>
        <w:t> </w:t>
      </w:r>
      <w:r>
        <w:rPr>
          <w:sz w:val="24"/>
        </w:rPr>
        <w:t>some</w:t>
      </w:r>
      <w:r>
        <w:rPr>
          <w:spacing w:val="-14"/>
          <w:sz w:val="24"/>
        </w:rPr>
        <w:t> </w:t>
      </w:r>
      <w:r>
        <w:rPr>
          <w:sz w:val="24"/>
        </w:rPr>
        <w:t>latitude,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enable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Group</w:t>
      </w:r>
      <w:r>
        <w:rPr>
          <w:spacing w:val="-14"/>
          <w:sz w:val="24"/>
        </w:rPr>
        <w:t> </w:t>
      </w:r>
      <w:r>
        <w:rPr>
          <w:sz w:val="24"/>
        </w:rPr>
        <w:t>to adopt a common stand on matter submitted to it,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African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steps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76" w:after="0"/>
        <w:ind w:left="1904" w:right="53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strengthen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representation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decision-making</w:t>
      </w:r>
      <w:r>
        <w:rPr>
          <w:spacing w:val="-15"/>
          <w:sz w:val="24"/>
        </w:rPr>
        <w:t> </w:t>
      </w:r>
      <w:r>
        <w:rPr>
          <w:sz w:val="24"/>
        </w:rPr>
        <w:t>posts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 Nations Secretariat,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673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radio</w:t>
      </w:r>
      <w:r>
        <w:rPr>
          <w:spacing w:val="-9"/>
          <w:sz w:val="24"/>
        </w:rPr>
        <w:t> </w:t>
      </w:r>
      <w:r>
        <w:rPr>
          <w:sz w:val="24"/>
        </w:rPr>
        <w:t>section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Nations</w:t>
      </w:r>
      <w:r>
        <w:rPr>
          <w:spacing w:val="-11"/>
          <w:sz w:val="24"/>
        </w:rPr>
        <w:t> </w:t>
      </w:r>
      <w:r>
        <w:rPr>
          <w:sz w:val="24"/>
        </w:rPr>
        <w:t>improves</w:t>
      </w:r>
      <w:r>
        <w:rPr>
          <w:spacing w:val="-11"/>
          <w:sz w:val="24"/>
        </w:rPr>
        <w:t> </w:t>
      </w:r>
      <w:r>
        <w:rPr>
          <w:sz w:val="24"/>
        </w:rPr>
        <w:t>its broadcasts on the African problems debates in the United Nations,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82" w:hanging="720"/>
        <w:jc w:val="left"/>
        <w:rPr>
          <w:sz w:val="24"/>
        </w:rPr>
      </w:pPr>
      <w:r>
        <w:rPr>
          <w:sz w:val="24"/>
        </w:rPr>
        <w:t>EXPRESSES SATISFACTION at the ever closer co-operation between the United Nations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Group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 Nations, in accordance with Resolution 2011 (XX) of the United Nations General </w:t>
      </w:r>
      <w:r>
        <w:rPr>
          <w:spacing w:val="-2"/>
          <w:sz w:val="24"/>
        </w:rPr>
        <w:t>Assembly,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09" w:hanging="720"/>
        <w:jc w:val="left"/>
        <w:rPr>
          <w:sz w:val="24"/>
        </w:rPr>
      </w:pPr>
      <w:r>
        <w:rPr>
          <w:sz w:val="24"/>
        </w:rPr>
        <w:t>DIRECTS the Administrative Secretary General to contact the Secretary General of the United Nations to find a means of ensuring the Executive Secretariat of the African</w:t>
      </w:r>
      <w:r>
        <w:rPr>
          <w:spacing w:val="-14"/>
          <w:sz w:val="24"/>
        </w:rPr>
        <w:t> </w:t>
      </w:r>
      <w:r>
        <w:rPr>
          <w:sz w:val="24"/>
        </w:rPr>
        <w:t>Group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United</w:t>
      </w:r>
      <w:r>
        <w:rPr>
          <w:spacing w:val="-14"/>
          <w:sz w:val="24"/>
        </w:rPr>
        <w:t> </w:t>
      </w:r>
      <w:r>
        <w:rPr>
          <w:sz w:val="24"/>
        </w:rPr>
        <w:t>Nations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protection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immunities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privileges necessary for the execution of its task.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2023-06-06T13:02:09Z</dcterms:created>
  <dcterms:modified xsi:type="dcterms:W3CDTF">2023-06-06T13:02:09Z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