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41" w:right="115" w:firstLine="5692"/>
      </w:pPr>
      <w:r>
        <w:rPr/>
        <w:t>CM/Res.</w:t>
      </w:r>
      <w:r>
        <w:rPr>
          <w:spacing w:val="-15"/>
        </w:rPr>
        <w:t> </w:t>
      </w:r>
      <w:r>
        <w:rPr/>
        <w:t>260(XVIII) </w:t>
      </w:r>
      <w:r>
        <w:rPr>
          <w:u w:val="single"/>
        </w:rPr>
        <w:t>RESOLUTION ON THE FIRST ALL-AFRICA TRADE FAIR</w:t>
      </w:r>
    </w:p>
    <w:p>
      <w:pPr>
        <w:pStyle w:val="BodyText"/>
        <w:spacing w:line="360" w:lineRule="auto" w:before="6"/>
        <w:ind w:left="104" w:right="292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noted</w:t>
      </w:r>
      <w:r>
        <w:rPr>
          <w:spacing w:val="-6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CM/428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preparation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7"/>
        </w:rPr>
        <w:t> </w:t>
      </w:r>
      <w:r>
        <w:rPr/>
        <w:t>All</w:t>
      </w:r>
      <w:r>
        <w:rPr>
          <w:spacing w:val="-31"/>
        </w:rPr>
        <w:t> </w:t>
      </w:r>
      <w:r>
        <w:rPr/>
        <w:t>-Africa</w:t>
      </w:r>
      <w:r>
        <w:rPr>
          <w:spacing w:val="-10"/>
        </w:rPr>
        <w:t> </w:t>
      </w:r>
      <w:r>
        <w:rPr/>
        <w:t>Trade </w:t>
      </w:r>
      <w:r>
        <w:rPr>
          <w:spacing w:val="-2"/>
        </w:rPr>
        <w:t>Fair,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5"/>
      </w:pPr>
      <w:r>
        <w:rPr>
          <w:u w:val="single"/>
        </w:rPr>
        <w:t>Aware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such</w:t>
      </w:r>
      <w:r>
        <w:rPr>
          <w:spacing w:val="-12"/>
        </w:rPr>
        <w:t> </w:t>
      </w:r>
      <w:r>
        <w:rPr/>
        <w:t>All-Africa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Fairs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economic development of Africa,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Calls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Organizing</w:t>
      </w:r>
      <w:r>
        <w:rPr>
          <w:spacing w:val="-11"/>
        </w:rPr>
        <w:t> </w:t>
      </w:r>
      <w:r>
        <w:rPr/>
        <w:t>Committee,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seventh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final</w:t>
      </w:r>
      <w:r>
        <w:rPr>
          <w:spacing w:val="-12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(27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31</w:t>
      </w:r>
      <w:r>
        <w:rPr>
          <w:spacing w:val="-11"/>
        </w:rPr>
        <w:t> </w:t>
      </w:r>
      <w:r>
        <w:rPr/>
        <w:t>March</w:t>
      </w:r>
      <w:r>
        <w:rPr>
          <w:spacing w:val="-12"/>
        </w:rPr>
        <w:t> </w:t>
      </w:r>
      <w:r>
        <w:rPr/>
        <w:t>1972)</w:t>
      </w:r>
      <w:r>
        <w:rPr>
          <w:spacing w:val="-10"/>
        </w:rPr>
        <w:t> </w:t>
      </w:r>
      <w:r>
        <w:rPr>
          <w:spacing w:val="-5"/>
        </w:rPr>
        <w:t>to,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53" w:hanging="72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assess</w:t>
      </w:r>
      <w:r>
        <w:rPr>
          <w:spacing w:val="-11"/>
          <w:sz w:val="24"/>
        </w:rPr>
        <w:t> </w:t>
      </w:r>
      <w:r>
        <w:rPr>
          <w:sz w:val="24"/>
        </w:rPr>
        <w:t>both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preparations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staging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First</w:t>
      </w:r>
      <w:r>
        <w:rPr>
          <w:spacing w:val="-8"/>
          <w:sz w:val="24"/>
        </w:rPr>
        <w:t> </w:t>
      </w:r>
      <w:r>
        <w:rPr>
          <w:sz w:val="24"/>
        </w:rPr>
        <w:t>All-Africa</w:t>
      </w:r>
      <w:r>
        <w:rPr>
          <w:spacing w:val="-11"/>
          <w:sz w:val="24"/>
        </w:rPr>
        <w:t> </w:t>
      </w:r>
      <w:r>
        <w:rPr>
          <w:sz w:val="24"/>
        </w:rPr>
        <w:t>Trade </w:t>
      </w:r>
      <w:r>
        <w:rPr>
          <w:spacing w:val="-2"/>
          <w:sz w:val="24"/>
        </w:rPr>
        <w:t>Fair;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compilation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Directory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Products;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Look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feasibility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staging</w:t>
      </w:r>
      <w:r>
        <w:rPr>
          <w:spacing w:val="-14"/>
          <w:sz w:val="24"/>
        </w:rPr>
        <w:t> </w:t>
      </w:r>
      <w:r>
        <w:rPr>
          <w:sz w:val="24"/>
        </w:rPr>
        <w:t>subsequent</w:t>
      </w:r>
      <w:r>
        <w:rPr>
          <w:spacing w:val="-13"/>
          <w:sz w:val="24"/>
        </w:rPr>
        <w:t> </w:t>
      </w:r>
      <w:r>
        <w:rPr>
          <w:sz w:val="24"/>
        </w:rPr>
        <w:t>All-Africa</w:t>
      </w:r>
      <w:r>
        <w:rPr>
          <w:spacing w:val="-15"/>
          <w:sz w:val="24"/>
        </w:rPr>
        <w:t> </w:t>
      </w:r>
      <w:r>
        <w:rPr>
          <w:sz w:val="24"/>
        </w:rPr>
        <w:t>Trade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Fairs;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905" w:hanging="720"/>
        <w:jc w:val="both"/>
        <w:rPr>
          <w:sz w:val="24"/>
        </w:rPr>
      </w:pPr>
      <w:r>
        <w:rPr>
          <w:sz w:val="24"/>
        </w:rPr>
        <w:t>Incorporate</w:t>
      </w:r>
      <w:r>
        <w:rPr>
          <w:spacing w:val="-9"/>
          <w:sz w:val="24"/>
        </w:rPr>
        <w:t> </w:t>
      </w:r>
      <w:r>
        <w:rPr>
          <w:sz w:val="24"/>
        </w:rPr>
        <w:t>points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9"/>
          <w:sz w:val="24"/>
        </w:rPr>
        <w:t> </w:t>
      </w:r>
      <w:r>
        <w:rPr>
          <w:sz w:val="24"/>
        </w:rPr>
        <w:t>above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too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Nineteenth</w:t>
      </w:r>
      <w:r>
        <w:rPr>
          <w:spacing w:val="-9"/>
          <w:sz w:val="24"/>
        </w:rPr>
        <w:t> </w:t>
      </w:r>
      <w:r>
        <w:rPr>
          <w:sz w:val="24"/>
        </w:rPr>
        <w:t>Ordinary Session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Ministers</w:t>
      </w:r>
      <w:r>
        <w:rPr>
          <w:spacing w:val="-6"/>
          <w:sz w:val="24"/>
        </w:rPr>
        <w:t> </w:t>
      </w:r>
      <w:r>
        <w:rPr>
          <w:sz w:val="24"/>
        </w:rPr>
        <w:t>scheduled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June</w:t>
      </w:r>
      <w:r>
        <w:rPr>
          <w:spacing w:val="-6"/>
          <w:sz w:val="24"/>
        </w:rPr>
        <w:t> </w:t>
      </w:r>
      <w:r>
        <w:rPr>
          <w:sz w:val="24"/>
        </w:rPr>
        <w:t>(5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10)</w:t>
      </w:r>
      <w:r>
        <w:rPr>
          <w:spacing w:val="-5"/>
          <w:sz w:val="24"/>
        </w:rPr>
        <w:t> </w:t>
      </w:r>
      <w:r>
        <w:rPr>
          <w:sz w:val="24"/>
        </w:rPr>
        <w:t>1972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Rabat, </w:t>
      </w:r>
      <w:r>
        <w:rPr>
          <w:spacing w:val="-2"/>
          <w:sz w:val="24"/>
        </w:rPr>
        <w:t>Morocco.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2023-06-06T13:03:27Z</dcterms:created>
  <dcterms:modified xsi:type="dcterms:W3CDTF">2023-06-06T13:03:27Z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