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286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463" w:right="3475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UNDP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6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2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hanging="1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noted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negotiations</w:t>
      </w:r>
      <w:r>
        <w:rPr>
          <w:spacing w:val="-10"/>
        </w:rPr>
        <w:t> </w:t>
      </w:r>
      <w:r>
        <w:rPr/>
        <w:t>with the Administrator of the United Nations Development Programme,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67" w:hanging="1"/>
      </w:pPr>
      <w:r>
        <w:rPr/>
        <w:t>REQUESTS the</w:t>
      </w:r>
      <w:r>
        <w:rPr>
          <w:spacing w:val="-1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to prepare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memorandum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aspects</w:t>
      </w:r>
      <w:r>
        <w:rPr>
          <w:spacing w:val="-1"/>
        </w:rPr>
        <w:t> </w:t>
      </w:r>
      <w:r>
        <w:rPr/>
        <w:t>of the</w:t>
      </w:r>
      <w:r>
        <w:rPr>
          <w:spacing w:val="-10"/>
        </w:rPr>
        <w:t> </w:t>
      </w:r>
      <w:r>
        <w:rPr/>
        <w:t>question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communicate</w:t>
      </w:r>
      <w:r>
        <w:rPr>
          <w:spacing w:val="-10"/>
        </w:rPr>
        <w:t> </w:t>
      </w:r>
      <w:r>
        <w:rPr/>
        <w:t>it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members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Board of UNDP, and to exert every effort to induce UNDP to adopt a more flexible attitude.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2023-06-06T13:04:48Z</dcterms:created>
  <dcterms:modified xsi:type="dcterms:W3CDTF">2023-06-06T13:04:48Z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