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848" w:right="115" w:firstLine="6768"/>
      </w:pPr>
      <w:r>
        <w:rPr/>
        <w:t>CM/Res.</w:t>
      </w:r>
      <w:r>
        <w:rPr>
          <w:spacing w:val="-15"/>
        </w:rPr>
        <w:t> </w:t>
      </w:r>
      <w:r>
        <w:rPr/>
        <w:t>294</w:t>
      </w:r>
      <w:r>
        <w:rPr>
          <w:spacing w:val="-15"/>
        </w:rPr>
        <w:t> </w:t>
      </w:r>
      <w:r>
        <w:rPr/>
        <w:t>(XX) </w:t>
      </w:r>
      <w:r>
        <w:rPr>
          <w:u w:val="single"/>
        </w:rPr>
        <w:t>FOLLOW-UP MEASURES ON ANTI-RINDERPEST CAMPAIGN IN AFRICA</w:t>
      </w:r>
    </w:p>
    <w:p>
      <w:pPr>
        <w:pStyle w:val="BodyText"/>
        <w:spacing w:line="360" w:lineRule="auto" w:before="6"/>
        <w:ind w:left="104" w:right="3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Realizing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cattle 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economy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most</w:t>
      </w:r>
      <w:r>
        <w:rPr>
          <w:spacing w:val="-8"/>
        </w:rPr>
        <w:t> </w:t>
      </w:r>
      <w:r>
        <w:rPr/>
        <w:t>OAU</w:t>
      </w:r>
      <w:r>
        <w:rPr>
          <w:spacing w:val="-12"/>
        </w:rPr>
        <w:t> </w:t>
      </w:r>
      <w:r>
        <w:rPr>
          <w:spacing w:val="-2"/>
        </w:rPr>
        <w:t>States,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4" w:right="115"/>
      </w:pPr>
      <w:r>
        <w:rPr>
          <w:u w:val="single"/>
        </w:rPr>
        <w:t>Noting</w:t>
      </w:r>
      <w:r>
        <w:rPr>
          <w:spacing w:val="-11"/>
          <w:u w:val="single"/>
        </w:rPr>
        <w:t> </w:t>
      </w:r>
      <w:r>
        <w:rPr/>
        <w:t>the</w:t>
      </w:r>
      <w:r>
        <w:rPr>
          <w:spacing w:val="-14"/>
        </w:rPr>
        <w:t> </w:t>
      </w:r>
      <w:r>
        <w:rPr/>
        <w:t>excellent</w:t>
      </w:r>
      <w:r>
        <w:rPr>
          <w:spacing w:val="-12"/>
        </w:rPr>
        <w:t> </w:t>
      </w:r>
      <w:r>
        <w:rPr/>
        <w:t>result</w:t>
      </w:r>
      <w:r>
        <w:rPr>
          <w:spacing w:val="-12"/>
        </w:rPr>
        <w:t> </w:t>
      </w:r>
      <w:r>
        <w:rPr/>
        <w:t>obtained</w:t>
      </w:r>
      <w:r>
        <w:rPr>
          <w:spacing w:val="-14"/>
        </w:rPr>
        <w:t> </w:t>
      </w:r>
      <w:r>
        <w:rPr/>
        <w:t>so</w:t>
      </w:r>
      <w:r>
        <w:rPr>
          <w:spacing w:val="-13"/>
        </w:rPr>
        <w:t> </w:t>
      </w:r>
      <w:r>
        <w:rPr/>
        <w:t>far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joint</w:t>
      </w:r>
      <w:r>
        <w:rPr>
          <w:spacing w:val="-12"/>
        </w:rPr>
        <w:t> </w:t>
      </w:r>
      <w:r>
        <w:rPr/>
        <w:t>campaign</w:t>
      </w:r>
      <w:r>
        <w:rPr>
          <w:spacing w:val="-14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rinderpest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West, Central and Eastern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5"/>
      </w:pPr>
      <w:r>
        <w:rPr>
          <w:u w:val="single"/>
        </w:rPr>
        <w:t>Conscious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fact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unless</w:t>
      </w:r>
      <w:r>
        <w:rPr>
          <w:spacing w:val="-15"/>
        </w:rPr>
        <w:t> </w:t>
      </w:r>
      <w:r>
        <w:rPr/>
        <w:t>adequate</w:t>
      </w:r>
      <w:r>
        <w:rPr>
          <w:spacing w:val="-15"/>
        </w:rPr>
        <w:t> </w:t>
      </w:r>
      <w:r>
        <w:rPr/>
        <w:t>vaccination</w:t>
      </w:r>
      <w:r>
        <w:rPr>
          <w:spacing w:val="-15"/>
        </w:rPr>
        <w:t> </w:t>
      </w:r>
      <w:r>
        <w:rPr/>
        <w:t>measures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undertaken</w:t>
      </w:r>
      <w:r>
        <w:rPr>
          <w:spacing w:val="-15"/>
        </w:rPr>
        <w:t> </w:t>
      </w:r>
      <w:r>
        <w:rPr/>
        <w:t>annually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all member States the disease might reappear,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5"/>
      </w:pPr>
      <w:r>
        <w:rPr>
          <w:u w:val="single"/>
        </w:rPr>
        <w:t>Desirous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ensure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disease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reappear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Africa</w:t>
      </w:r>
      <w:r>
        <w:rPr>
          <w:spacing w:val="-9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/>
        <w:t>beef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live</w:t>
      </w:r>
      <w:r>
        <w:rPr>
          <w:spacing w:val="-9"/>
        </w:rPr>
        <w:t> </w:t>
      </w:r>
      <w:r>
        <w:rPr/>
        <w:t>cattle from Africa might be acceptable quality to all markets,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24" w:right="115"/>
      </w:pPr>
      <w:r>
        <w:rPr/>
        <w:t>RECOMMENDS that all Member States concerned should give sufficient budgetary support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their</w:t>
      </w:r>
      <w:r>
        <w:rPr>
          <w:spacing w:val="-12"/>
        </w:rPr>
        <w:t> </w:t>
      </w:r>
      <w:r>
        <w:rPr/>
        <w:t>respective</w:t>
      </w:r>
      <w:r>
        <w:rPr>
          <w:spacing w:val="-13"/>
        </w:rPr>
        <w:t> </w:t>
      </w:r>
      <w:r>
        <w:rPr/>
        <w:t>veterinary</w:t>
      </w:r>
      <w:r>
        <w:rPr>
          <w:spacing w:val="-13"/>
        </w:rPr>
        <w:t> </w:t>
      </w:r>
      <w:r>
        <w:rPr/>
        <w:t>services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maintain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</w:t>
      </w:r>
      <w:r>
        <w:rPr>
          <w:spacing w:val="-26"/>
        </w:rPr>
        <w:t> </w:t>
      </w:r>
      <w:r>
        <w:rPr/>
        <w:t>-up</w:t>
      </w:r>
      <w:r>
        <w:rPr>
          <w:spacing w:val="-13"/>
        </w:rPr>
        <w:t> </w:t>
      </w:r>
      <w:r>
        <w:rPr/>
        <w:t>measures</w:t>
      </w:r>
      <w:r>
        <w:rPr>
          <w:spacing w:val="-13"/>
        </w:rPr>
        <w:t> </w:t>
      </w:r>
      <w:r>
        <w:rPr/>
        <w:t>agreed upon by veterinarians from all Member States concerned at their meeting of December </w:t>
      </w:r>
      <w:r>
        <w:rPr>
          <w:spacing w:val="-2"/>
        </w:rPr>
        <w:t>1971;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824"/>
      </w:pPr>
      <w:r>
        <w:rPr>
          <w:spacing w:val="-2"/>
        </w:rPr>
        <w:t>REQUESTS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345" w:hanging="720"/>
        <w:jc w:val="left"/>
        <w:rPr>
          <w:sz w:val="24"/>
        </w:rPr>
      </w:pPr>
      <w:r>
        <w:rPr>
          <w:sz w:val="24"/>
        </w:rPr>
        <w:t>that the Administrative Secretary General should co-ordinate these follow-up </w:t>
      </w:r>
      <w:r>
        <w:rPr>
          <w:spacing w:val="-2"/>
          <w:sz w:val="24"/>
        </w:rPr>
        <w:t>measures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OAU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States,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necessary,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obtain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external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financial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assistance </w:t>
      </w:r>
      <w:r>
        <w:rPr>
          <w:sz w:val="24"/>
        </w:rPr>
        <w:t>to accomplish the scheme;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215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Secretariat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express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appreciation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donors</w:t>
      </w:r>
      <w:r>
        <w:rPr>
          <w:spacing w:val="-7"/>
          <w:sz w:val="24"/>
        </w:rPr>
        <w:t> </w:t>
      </w:r>
      <w:r>
        <w:rPr>
          <w:sz w:val="24"/>
        </w:rPr>
        <w:t>who have assisted the main project vis UNDP, USAID, EEC, ODA of UK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544" w:right="115"/>
      </w:pPr>
      <w:r>
        <w:rPr/>
        <w:t>Government,</w:t>
      </w:r>
      <w:r>
        <w:rPr>
          <w:spacing w:val="-15"/>
        </w:rPr>
        <w:t> </w:t>
      </w:r>
      <w:r>
        <w:rPr/>
        <w:t>ECA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French</w:t>
      </w:r>
      <w:r>
        <w:rPr>
          <w:spacing w:val="-15"/>
        </w:rPr>
        <w:t> </w:t>
      </w:r>
      <w:r>
        <w:rPr/>
        <w:t>Government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West</w:t>
      </w:r>
      <w:r>
        <w:rPr>
          <w:spacing w:val="-15"/>
        </w:rPr>
        <w:t> </w:t>
      </w:r>
      <w:r>
        <w:rPr/>
        <w:t>German</w:t>
      </w:r>
      <w:r>
        <w:rPr>
          <w:spacing w:val="-15"/>
        </w:rPr>
        <w:t> </w:t>
      </w:r>
      <w:r>
        <w:rPr/>
        <w:t>Technical Assistance Agency.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right="21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2023-06-06T13:05:11Z</dcterms:created>
  <dcterms:modified xsi:type="dcterms:W3CDTF">2023-06-06T13:05:11Z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