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CM/Res.304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997" w:right="828" w:firstLine="43"/>
      </w:pPr>
      <w:r>
        <w:rPr>
          <w:u w:val="single"/>
        </w:rPr>
        <w:t>RESOLUTION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THE OSLO</w:t>
      </w:r>
      <w:r>
        <w:rPr>
          <w:spacing w:val="-2"/>
          <w:u w:val="single"/>
        </w:rPr>
        <w:t> </w:t>
      </w:r>
      <w:r>
        <w:rPr>
          <w:u w:val="single"/>
        </w:rPr>
        <w:t>INTERNATIONAL</w:t>
      </w:r>
      <w:r>
        <w:rPr>
          <w:spacing w:val="-2"/>
          <w:u w:val="single"/>
        </w:rPr>
        <w:t> </w:t>
      </w:r>
      <w:r>
        <w:rPr>
          <w:u w:val="single"/>
        </w:rPr>
        <w:t>CONFERENCE</w:t>
      </w:r>
      <w:r>
        <w:rPr/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u w:val="single"/>
        </w:rPr>
        <w:t>SUPPORT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VICTIMS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COLONIALISM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APARTHEID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Aware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importance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mobilizing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support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struggle</w:t>
      </w:r>
      <w:r>
        <w:rPr>
          <w:spacing w:val="-15"/>
        </w:rPr>
        <w:t> </w:t>
      </w:r>
      <w:r>
        <w:rPr/>
        <w:t>in </w:t>
      </w:r>
      <w:r>
        <w:rPr>
          <w:spacing w:val="-2"/>
        </w:rPr>
        <w:t>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>
          <w:u w:val="single"/>
        </w:rPr>
        <w:t>Conscious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significance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co-operation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Nations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 in the struggle against colonialism and apartheid,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22" w:hanging="720"/>
        <w:jc w:val="left"/>
        <w:rPr>
          <w:sz w:val="24"/>
        </w:rPr>
      </w:pPr>
      <w:r>
        <w:rPr>
          <w:sz w:val="24"/>
        </w:rPr>
        <w:t>HAILS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successful</w:t>
      </w:r>
      <w:r>
        <w:rPr>
          <w:spacing w:val="-6"/>
          <w:sz w:val="24"/>
        </w:rPr>
        <w:t> </w:t>
      </w:r>
      <w:r>
        <w:rPr>
          <w:sz w:val="24"/>
        </w:rPr>
        <w:t>convening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International</w:t>
      </w:r>
      <w:r>
        <w:rPr>
          <w:spacing w:val="-6"/>
          <w:sz w:val="24"/>
        </w:rPr>
        <w:t> </w:t>
      </w:r>
      <w:r>
        <w:rPr>
          <w:sz w:val="24"/>
        </w:rPr>
        <w:t>Conference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Experts</w:t>
      </w:r>
      <w:r>
        <w:rPr>
          <w:spacing w:val="-6"/>
          <w:sz w:val="24"/>
        </w:rPr>
        <w:t> </w:t>
      </w:r>
      <w:r>
        <w:rPr>
          <w:sz w:val="24"/>
        </w:rPr>
        <w:t>in support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victims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colonialism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apartheid</w:t>
      </w:r>
      <w:r>
        <w:rPr>
          <w:spacing w:val="-6"/>
          <w:sz w:val="24"/>
        </w:rPr>
        <w:t> </w:t>
      </w:r>
      <w:r>
        <w:rPr>
          <w:sz w:val="24"/>
        </w:rPr>
        <w:t>held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Oslo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9 –</w:t>
      </w:r>
      <w:r>
        <w:rPr>
          <w:spacing w:val="-7"/>
          <w:sz w:val="24"/>
        </w:rPr>
        <w:t> </w:t>
      </w:r>
      <w:r>
        <w:rPr>
          <w:sz w:val="24"/>
        </w:rPr>
        <w:t>14</w:t>
      </w:r>
      <w:r>
        <w:rPr>
          <w:spacing w:val="-6"/>
          <w:sz w:val="24"/>
        </w:rPr>
        <w:t> </w:t>
      </w:r>
      <w:r>
        <w:rPr>
          <w:sz w:val="24"/>
        </w:rPr>
        <w:t>April 1973,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representatives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participated</w:t>
      </w:r>
      <w:r>
        <w:rPr>
          <w:spacing w:val="-15"/>
          <w:sz w:val="24"/>
        </w:rPr>
        <w:t> </w:t>
      </w:r>
      <w:r>
        <w:rPr>
          <w:sz w:val="24"/>
        </w:rPr>
        <w:t>on equal footing with OAU and UN Member States;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68" w:hanging="720"/>
        <w:jc w:val="left"/>
        <w:rPr>
          <w:sz w:val="24"/>
        </w:rPr>
      </w:pPr>
      <w:r>
        <w:rPr>
          <w:sz w:val="24"/>
        </w:rPr>
        <w:t>ENDORSES the recommendations of the conference which constitutes an important</w:t>
      </w:r>
      <w:r>
        <w:rPr>
          <w:spacing w:val="-11"/>
          <w:sz w:val="24"/>
        </w:rPr>
        <w:t> </w:t>
      </w:r>
      <w:r>
        <w:rPr>
          <w:sz w:val="24"/>
        </w:rPr>
        <w:t>contribution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struggle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liberation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Territories</w:t>
      </w:r>
      <w:r>
        <w:rPr>
          <w:spacing w:val="-13"/>
          <w:sz w:val="24"/>
        </w:rPr>
        <w:t> </w:t>
      </w:r>
      <w:r>
        <w:rPr>
          <w:sz w:val="24"/>
        </w:rPr>
        <w:t>under colonial and racist domination in Southern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implement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Oslo</w:t>
      </w:r>
      <w:r>
        <w:rPr>
          <w:spacing w:val="-9"/>
          <w:sz w:val="24"/>
        </w:rPr>
        <w:t> </w:t>
      </w:r>
      <w:r>
        <w:rPr>
          <w:sz w:val="24"/>
        </w:rPr>
        <w:t>Programme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action;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86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profound</w:t>
      </w:r>
      <w:r>
        <w:rPr>
          <w:spacing w:val="-9"/>
          <w:sz w:val="24"/>
        </w:rPr>
        <w:t> </w:t>
      </w:r>
      <w:r>
        <w:rPr>
          <w:sz w:val="24"/>
        </w:rPr>
        <w:t>appreciation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gratitude</w:t>
      </w:r>
      <w:r>
        <w:rPr>
          <w:spacing w:val="-9"/>
          <w:sz w:val="24"/>
        </w:rPr>
        <w:t> </w:t>
      </w:r>
      <w:r>
        <w:rPr>
          <w:spacing w:val="14"/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Governments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 Scandinavian countries and in particular to the Government of Norway for hosting the conference and creating the necessary conditions conducive to the successful outcome of its deliberations;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225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keep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Oslo</w:t>
      </w:r>
      <w:r>
        <w:rPr>
          <w:spacing w:val="-6"/>
          <w:sz w:val="24"/>
        </w:rPr>
        <w:t> </w:t>
      </w:r>
      <w:r>
        <w:rPr>
          <w:sz w:val="24"/>
        </w:rPr>
        <w:t>recommendations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constant</w:t>
      </w:r>
      <w:r>
        <w:rPr>
          <w:spacing w:val="-5"/>
          <w:sz w:val="24"/>
        </w:rPr>
        <w:t> </w:t>
      </w:r>
      <w:r>
        <w:rPr>
          <w:sz w:val="24"/>
        </w:rPr>
        <w:t>review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requests the African Group at the United Nations to co-operate fully with the other participants of the conference in the Adoption by the General Assembly of these recommendations and their subsequent implementations.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2023-06-06T13:05:46Z</dcterms:created>
  <dcterms:modified xsi:type="dcterms:W3CDTF">2023-06-06T13:05:46Z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