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37"/>
        <w:jc w:val="right"/>
      </w:pPr>
      <w:r>
        <w:rPr/>
        <w:t>CM/Res.329</w:t>
      </w:r>
      <w:r>
        <w:rPr>
          <w:spacing w:val="-12"/>
        </w:rPr>
        <w:t> </w:t>
      </w:r>
      <w:r>
        <w:rPr>
          <w:spacing w:val="-2"/>
        </w:rPr>
        <w:t>(XXII)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405" w:right="545" w:hanging="1273"/>
      </w:pPr>
      <w:r>
        <w:rPr/>
        <w:pict>
          <v:rect style="position:absolute;margin-left:88.800003pt;margin-top:42.933117pt;width:434.88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RESOLUTION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OAU</w:t>
      </w:r>
      <w:r>
        <w:rPr>
          <w:spacing w:val="-9"/>
        </w:rPr>
        <w:t> </w:t>
      </w:r>
      <w:r>
        <w:rPr/>
        <w:t>BUREAU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PLACEMENT</w:t>
      </w:r>
      <w:r>
        <w:rPr>
          <w:spacing w:val="-7"/>
        </w:rPr>
        <w:t> </w:t>
      </w:r>
      <w:r>
        <w:rPr/>
        <w:t>AND EDUCATION ON AFRICAN REFUGEES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44" w:right="545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Second Ordinary Session in Kampala, Uganda, from 1 to 4 April 1974,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44" w:right="97" w:hanging="1"/>
      </w:pP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heard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Seventh</w:t>
      </w:r>
      <w:r>
        <w:rPr>
          <w:spacing w:val="-11"/>
        </w:rPr>
        <w:t> </w:t>
      </w:r>
      <w:r>
        <w:rPr/>
        <w:t>Ordinary</w:t>
      </w:r>
      <w:r>
        <w:rPr>
          <w:spacing w:val="-11"/>
        </w:rPr>
        <w:t> </w:t>
      </w:r>
      <w:r>
        <w:rPr/>
        <w:t>Session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OAU</w:t>
      </w:r>
      <w:r>
        <w:rPr>
          <w:spacing w:val="-11"/>
        </w:rPr>
        <w:t> </w:t>
      </w:r>
      <w:r>
        <w:rPr/>
        <w:t>Commission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Ten on Refugees,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44" w:right="545"/>
      </w:pPr>
      <w:r>
        <w:rPr>
          <w:u w:val="single"/>
        </w:rPr>
        <w:t>Convinced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necessity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continued</w:t>
      </w:r>
      <w:r>
        <w:rPr>
          <w:spacing w:val="-3"/>
        </w:rPr>
        <w:t> </w:t>
      </w:r>
      <w:r>
        <w:rPr/>
        <w:t>cooperation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9"/>
        </w:rPr>
        <w:t>co-</w:t>
      </w:r>
      <w:r>
        <w:rPr/>
        <w:t>ordination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 BPEAR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International</w:t>
      </w:r>
      <w:r>
        <w:rPr>
          <w:spacing w:val="-15"/>
        </w:rPr>
        <w:t> </w:t>
      </w:r>
      <w:r>
        <w:rPr/>
        <w:t>Organizations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voluntary</w:t>
      </w:r>
      <w:r>
        <w:rPr>
          <w:spacing w:val="-15"/>
        </w:rPr>
        <w:t> </w:t>
      </w:r>
      <w:r>
        <w:rPr/>
        <w:t>agencies</w:t>
      </w:r>
      <w:r>
        <w:rPr>
          <w:spacing w:val="-15"/>
        </w:rPr>
        <w:t> </w:t>
      </w:r>
      <w:r>
        <w:rPr/>
        <w:t>concerned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</w:t>
      </w:r>
      <w:r>
        <w:rPr>
          <w:spacing w:val="-30"/>
        </w:rPr>
        <w:t> </w:t>
      </w:r>
      <w:r>
        <w:rPr/>
        <w:t>he refugee problems,</w:t>
      </w:r>
    </w:p>
    <w:p>
      <w:pPr>
        <w:pStyle w:val="BodyText"/>
        <w:rPr>
          <w:sz w:val="36"/>
        </w:rPr>
      </w:pPr>
    </w:p>
    <w:p>
      <w:pPr>
        <w:pStyle w:val="BodyText"/>
        <w:ind w:left="144"/>
      </w:pPr>
      <w:r>
        <w:rPr>
          <w:u w:val="single"/>
        </w:rPr>
        <w:t>Anxious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judicious</w:t>
      </w:r>
      <w:r>
        <w:rPr>
          <w:spacing w:val="-10"/>
        </w:rPr>
        <w:t> </w:t>
      </w:r>
      <w:r>
        <w:rPr/>
        <w:t>use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funds</w:t>
      </w:r>
      <w:r>
        <w:rPr>
          <w:spacing w:val="-9"/>
        </w:rPr>
        <w:t> </w:t>
      </w:r>
      <w:r>
        <w:rPr/>
        <w:t>placed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disposal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Bureau,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44" w:right="545"/>
      </w:pPr>
      <w:r>
        <w:rPr>
          <w:spacing w:val="-2"/>
          <w:u w:val="single"/>
        </w:rPr>
        <w:t>Recalling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5"/>
        </w:rPr>
        <w:t> </w:t>
      </w:r>
      <w:r>
        <w:rPr>
          <w:spacing w:val="-2"/>
        </w:rPr>
        <w:t>Resolution</w:t>
      </w:r>
      <w:r>
        <w:rPr>
          <w:spacing w:val="-5"/>
        </w:rPr>
        <w:t> </w:t>
      </w:r>
      <w:r>
        <w:rPr>
          <w:spacing w:val="-2"/>
        </w:rPr>
        <w:t>CM/Res.296</w:t>
      </w:r>
      <w:r>
        <w:rPr>
          <w:spacing w:val="-5"/>
        </w:rPr>
        <w:t> </w:t>
      </w:r>
      <w:r>
        <w:rPr>
          <w:spacing w:val="-2"/>
        </w:rPr>
        <w:t>(XX)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African</w:t>
      </w:r>
      <w:r>
        <w:rPr>
          <w:spacing w:val="-5"/>
        </w:rPr>
        <w:t> </w:t>
      </w:r>
      <w:r>
        <w:rPr>
          <w:spacing w:val="-2"/>
        </w:rPr>
        <w:t>Refugees</w:t>
      </w:r>
      <w:r>
        <w:rPr>
          <w:spacing w:val="-5"/>
        </w:rPr>
        <w:t> </w:t>
      </w:r>
      <w:r>
        <w:rPr>
          <w:spacing w:val="-2"/>
        </w:rPr>
        <w:t>more</w:t>
      </w:r>
      <w:r>
        <w:rPr>
          <w:spacing w:val="-5"/>
        </w:rPr>
        <w:t> </w:t>
      </w:r>
      <w:r>
        <w:rPr>
          <w:spacing w:val="-2"/>
        </w:rPr>
        <w:t>particularly </w:t>
      </w:r>
      <w:r>
        <w:rPr/>
        <w:t>paragraph 1 (b), thereof,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44" w:right="259"/>
      </w:pPr>
      <w:r>
        <w:rPr>
          <w:u w:val="single"/>
        </w:rPr>
        <w:t>Considering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necessity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</w:t>
      </w:r>
      <w:r>
        <w:rPr>
          <w:spacing w:val="40"/>
        </w:rPr>
        <w:t> </w:t>
      </w:r>
      <w:r>
        <w:rPr/>
        <w:t>profound</w:t>
      </w:r>
      <w:r>
        <w:rPr>
          <w:spacing w:val="-10"/>
        </w:rPr>
        <w:t> </w:t>
      </w:r>
      <w:r>
        <w:rPr/>
        <w:t>study</w:t>
      </w:r>
      <w:r>
        <w:rPr>
          <w:spacing w:val="-10"/>
        </w:rPr>
        <w:t> </w:t>
      </w:r>
      <w:r>
        <w:rPr/>
        <w:t>of expanding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mandate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Bureau as</w:t>
      </w:r>
      <w:r>
        <w:rPr>
          <w:spacing w:val="-5"/>
        </w:rPr>
        <w:t> </w:t>
      </w:r>
      <w:r>
        <w:rPr/>
        <w:t>regards</w:t>
      </w:r>
      <w:r>
        <w:rPr>
          <w:spacing w:val="-5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rural</w:t>
      </w:r>
      <w:r>
        <w:rPr>
          <w:spacing w:val="-5"/>
        </w:rPr>
        <w:t> </w:t>
      </w:r>
      <w:r>
        <w:rPr/>
        <w:t>refugees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legal</w:t>
      </w:r>
      <w:r>
        <w:rPr>
          <w:spacing w:val="-5"/>
        </w:rPr>
        <w:t> </w:t>
      </w:r>
      <w:r>
        <w:rPr/>
        <w:t>assistance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implications,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717" w:lineRule="auto"/>
        <w:ind w:left="144" w:right="97"/>
      </w:pPr>
      <w:r>
        <w:rPr>
          <w:u w:val="single"/>
        </w:rPr>
        <w:t>Noting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studies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being</w:t>
      </w:r>
      <w:r>
        <w:rPr>
          <w:spacing w:val="-8"/>
        </w:rPr>
        <w:t> </w:t>
      </w:r>
      <w:r>
        <w:rPr/>
        <w:t>made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re-structuring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OAU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Secretariat; </w:t>
      </w:r>
      <w:r>
        <w:rPr>
          <w:spacing w:val="-2"/>
        </w:rPr>
        <w:t>DECIDES: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6" w:val="left" w:leader="none"/>
        </w:tabs>
        <w:spacing w:line="360" w:lineRule="auto" w:before="6" w:after="0"/>
        <w:ind w:left="864" w:right="786" w:hanging="720"/>
        <w:jc w:val="left"/>
        <w:rPr>
          <w:sz w:val="24"/>
        </w:rPr>
      </w:pP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administration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BPEAR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subject to internal</w:t>
      </w:r>
      <w:r>
        <w:rPr>
          <w:spacing w:val="-1"/>
          <w:sz w:val="24"/>
        </w:rPr>
        <w:t> </w:t>
      </w:r>
      <w:r>
        <w:rPr>
          <w:sz w:val="24"/>
        </w:rPr>
        <w:t>and external</w:t>
      </w:r>
      <w:r>
        <w:rPr>
          <w:spacing w:val="-12"/>
          <w:sz w:val="24"/>
        </w:rPr>
        <w:t> </w:t>
      </w:r>
      <w:r>
        <w:rPr>
          <w:sz w:val="24"/>
        </w:rPr>
        <w:t>auditing</w:t>
      </w:r>
      <w:r>
        <w:rPr>
          <w:spacing w:val="-12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same</w:t>
      </w:r>
      <w:r>
        <w:rPr>
          <w:spacing w:val="-12"/>
          <w:sz w:val="24"/>
        </w:rPr>
        <w:t> </w:t>
      </w:r>
      <w:r>
        <w:rPr>
          <w:sz w:val="24"/>
        </w:rPr>
        <w:t>conditions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those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services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 General Secretariat;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660" w:right="1660"/>
        </w:sect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6" w:val="left" w:leader="none"/>
        </w:tabs>
        <w:spacing w:line="360" w:lineRule="auto" w:before="76" w:after="0"/>
        <w:ind w:left="864" w:right="246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question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expanding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mandate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Bureau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regards</w:t>
      </w:r>
      <w:r>
        <w:rPr>
          <w:spacing w:val="-10"/>
          <w:sz w:val="24"/>
        </w:rPr>
        <w:t> </w:t>
      </w:r>
      <w:r>
        <w:rPr>
          <w:sz w:val="24"/>
        </w:rPr>
        <w:t>especially</w:t>
      </w:r>
      <w:r>
        <w:rPr>
          <w:spacing w:val="-10"/>
          <w:sz w:val="24"/>
        </w:rPr>
        <w:t> </w:t>
      </w:r>
      <w:r>
        <w:rPr>
          <w:sz w:val="24"/>
        </w:rPr>
        <w:t>the rural</w:t>
      </w:r>
      <w:r>
        <w:rPr>
          <w:spacing w:val="-5"/>
          <w:sz w:val="24"/>
        </w:rPr>
        <w:t> </w:t>
      </w:r>
      <w:r>
        <w:rPr>
          <w:sz w:val="24"/>
        </w:rPr>
        <w:t>refugees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assistance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well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implications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 examined in a profound manner by the Co-ordinating committee which should submit its report of the OAU Commission of Ten on Refugees;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6" w:val="left" w:leader="none"/>
        </w:tabs>
        <w:spacing w:line="360" w:lineRule="auto" w:before="0" w:after="0"/>
        <w:ind w:left="864" w:right="393" w:hanging="720"/>
        <w:jc w:val="left"/>
        <w:rPr>
          <w:sz w:val="24"/>
        </w:rPr>
      </w:pPr>
      <w:r>
        <w:rPr>
          <w:sz w:val="24"/>
        </w:rPr>
        <w:t>that the Commission of Ten shall examine the report of the Co</w:t>
      </w:r>
      <w:r>
        <w:rPr>
          <w:spacing w:val="-29"/>
          <w:sz w:val="24"/>
        </w:rPr>
        <w:t> </w:t>
      </w:r>
      <w:r>
        <w:rPr>
          <w:sz w:val="24"/>
        </w:rPr>
        <w:t>-ordinating Committee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make</w:t>
      </w:r>
      <w:r>
        <w:rPr>
          <w:spacing w:val="-15"/>
          <w:sz w:val="24"/>
        </w:rPr>
        <w:t> </w:t>
      </w:r>
      <w:r>
        <w:rPr>
          <w:sz w:val="24"/>
        </w:rPr>
        <w:t>appropriate</w:t>
      </w:r>
      <w:r>
        <w:rPr>
          <w:spacing w:val="-15"/>
          <w:sz w:val="24"/>
        </w:rPr>
        <w:t> </w:t>
      </w:r>
      <w:r>
        <w:rPr>
          <w:sz w:val="24"/>
        </w:rPr>
        <w:t>recommendations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Twenty</w:t>
      </w:r>
      <w:r>
        <w:rPr>
          <w:spacing w:val="-15"/>
          <w:sz w:val="24"/>
        </w:rPr>
        <w:t> </w:t>
      </w:r>
      <w:r>
        <w:rPr>
          <w:sz w:val="24"/>
        </w:rPr>
        <w:t>Third</w:t>
      </w:r>
      <w:r>
        <w:rPr>
          <w:spacing w:val="-15"/>
          <w:sz w:val="24"/>
        </w:rPr>
        <w:t> </w:t>
      </w:r>
      <w:r>
        <w:rPr>
          <w:sz w:val="24"/>
        </w:rPr>
        <w:t>Session of the Council of Ministers;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6" w:val="left" w:leader="none"/>
        </w:tabs>
        <w:spacing w:line="360" w:lineRule="auto" w:before="0" w:after="0"/>
        <w:ind w:left="864" w:right="876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problem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upgrading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personnel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BPEAR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handled within the context of the restructuring of the General Secretariat</w:t>
      </w:r>
      <w:r>
        <w:rPr>
          <w:spacing w:val="-20"/>
          <w:sz w:val="24"/>
        </w:rPr>
        <w:t> </w:t>
      </w:r>
      <w:r>
        <w:rPr>
          <w:sz w:val="24"/>
        </w:rPr>
        <w:t>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6" w:val="left" w:leader="none"/>
        </w:tabs>
        <w:spacing w:line="360" w:lineRule="auto" w:before="0" w:after="0"/>
        <w:ind w:left="864" w:right="748" w:hanging="721"/>
        <w:jc w:val="left"/>
        <w:rPr>
          <w:sz w:val="24"/>
        </w:rPr>
      </w:pPr>
      <w:r>
        <w:rPr>
          <w:sz w:val="24"/>
        </w:rPr>
        <w:t>that co-operation and co-ordination between the BPEAR and international </w:t>
      </w:r>
      <w:r>
        <w:rPr>
          <w:spacing w:val="-2"/>
          <w:sz w:val="24"/>
        </w:rPr>
        <w:t>organizations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voluntary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agencies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should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maintained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strengthened.</w:t>
      </w:r>
    </w:p>
    <w:sectPr>
      <w:pgSz w:w="12240" w:h="15840"/>
      <w:pgMar w:top="13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8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4" w:right="24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2023-06-06T13:06:58Z</dcterms:created>
  <dcterms:modified xsi:type="dcterms:W3CDTF">2023-06-06T13:06:58Z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