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CM/Res.337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748" w:right="253" w:hanging="3000"/>
      </w:pPr>
      <w:r>
        <w:rPr/>
        <w:t>RESOLUTION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CO-OPERATION</w:t>
      </w:r>
      <w:r>
        <w:rPr>
          <w:spacing w:val="-1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ARAB </w:t>
      </w:r>
      <w:r>
        <w:rPr>
          <w:spacing w:val="-2"/>
        </w:rPr>
        <w:t>COUNTRIES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5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 from 6 to 11 June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03" w:hanging="1"/>
      </w:pPr>
      <w:r>
        <w:rPr/>
        <w:t>RECALLING</w:t>
      </w:r>
      <w:r>
        <w:rPr>
          <w:spacing w:val="-12"/>
        </w:rPr>
        <w:t> </w:t>
      </w:r>
      <w:r>
        <w:rPr/>
        <w:t>Resolution</w:t>
      </w:r>
      <w:r>
        <w:rPr>
          <w:spacing w:val="-12"/>
        </w:rPr>
        <w:t> </w:t>
      </w:r>
      <w:r>
        <w:rPr/>
        <w:t>ECM/WP</w:t>
      </w:r>
      <w:r>
        <w:rPr>
          <w:spacing w:val="-11"/>
        </w:rPr>
        <w:t> </w:t>
      </w:r>
      <w:r>
        <w:rPr/>
        <w:t>(VIII)</w:t>
      </w:r>
      <w:r>
        <w:rPr>
          <w:spacing w:val="-11"/>
        </w:rPr>
        <w:t> </w:t>
      </w:r>
      <w:r>
        <w:rPr/>
        <w:t>adopted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Eighth</w:t>
      </w:r>
      <w:r>
        <w:rPr>
          <w:spacing w:val="-12"/>
        </w:rPr>
        <w:t> </w:t>
      </w:r>
      <w:r>
        <w:rPr/>
        <w:t>Extra</w:t>
      </w:r>
      <w:r>
        <w:rPr>
          <w:spacing w:val="-12"/>
        </w:rPr>
        <w:t> </w:t>
      </w:r>
      <w:r>
        <w:rPr/>
        <w:t>Ordinary</w:t>
      </w:r>
      <w:r>
        <w:rPr>
          <w:spacing w:val="-12"/>
        </w:rPr>
        <w:t> </w:t>
      </w:r>
      <w:r>
        <w:rPr/>
        <w:t>Session of the council held in Addis Ababa from 19 to 26 November 1973;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53"/>
      </w:pPr>
      <w:r>
        <w:rPr/>
        <w:t>DESIROUS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strengthening</w:t>
      </w:r>
      <w:r>
        <w:rPr>
          <w:spacing w:val="-11"/>
        </w:rPr>
        <w:t> </w:t>
      </w:r>
      <w:r>
        <w:rPr/>
        <w:t>Afro</w:t>
      </w:r>
      <w:r>
        <w:rPr>
          <w:spacing w:val="-9"/>
        </w:rPr>
        <w:t> </w:t>
      </w:r>
      <w:r>
        <w:rPr/>
        <w:t>Arab</w:t>
      </w:r>
      <w:r>
        <w:rPr>
          <w:spacing w:val="-11"/>
        </w:rPr>
        <w:t> </w:t>
      </w:r>
      <w:r>
        <w:rPr/>
        <w:t>co-operation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areas,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practical</w:t>
      </w:r>
      <w:r>
        <w:rPr>
          <w:spacing w:val="-11"/>
        </w:rPr>
        <w:t> </w:t>
      </w:r>
      <w:r>
        <w:rPr/>
        <w:t>and effective matter;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104" w:right="253"/>
      </w:pPr>
      <w:r>
        <w:rPr/>
        <w:t>MINDFUL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steps</w:t>
      </w:r>
      <w:r>
        <w:rPr>
          <w:spacing w:val="-9"/>
        </w:rPr>
        <w:t> </w:t>
      </w:r>
      <w:r>
        <w:rPr/>
        <w:t>taken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League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Arab</w:t>
      </w:r>
      <w:r>
        <w:rPr>
          <w:spacing w:val="-9"/>
        </w:rPr>
        <w:t> </w:t>
      </w:r>
      <w:r>
        <w:rPr/>
        <w:t>States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establish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institution</w:t>
      </w:r>
      <w:r>
        <w:rPr>
          <w:spacing w:val="-9"/>
        </w:rPr>
        <w:t> </w:t>
      </w:r>
      <w:r>
        <w:rPr/>
        <w:t>for African Affairs;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24" w:hanging="1"/>
      </w:pPr>
      <w:r>
        <w:rPr/>
        <w:t>CONVINCED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need</w:t>
      </w:r>
      <w:r>
        <w:rPr>
          <w:spacing w:val="39"/>
        </w:rPr>
        <w:t> </w:t>
      </w:r>
      <w:r>
        <w:rPr/>
        <w:t>to</w:t>
      </w:r>
      <w:r>
        <w:rPr>
          <w:spacing w:val="-10"/>
        </w:rPr>
        <w:t> </w:t>
      </w:r>
      <w:r>
        <w:rPr/>
        <w:t>establish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similar</w:t>
      </w:r>
      <w:r>
        <w:rPr>
          <w:spacing w:val="-11"/>
        </w:rPr>
        <w:t> </w:t>
      </w:r>
      <w:r>
        <w:rPr/>
        <w:t>body</w:t>
      </w:r>
      <w:r>
        <w:rPr>
          <w:spacing w:val="-11"/>
        </w:rPr>
        <w:t> </w:t>
      </w:r>
      <w:r>
        <w:rPr/>
        <w:t>within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OAU</w:t>
      </w:r>
      <w:r>
        <w:rPr>
          <w:spacing w:val="-11"/>
        </w:rPr>
        <w:t> </w:t>
      </w:r>
      <w:r>
        <w:rPr/>
        <w:t>General </w:t>
      </w:r>
      <w:r>
        <w:rPr>
          <w:spacing w:val="-2"/>
        </w:rPr>
        <w:t>Secretariat;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21" w:hanging="720"/>
        <w:jc w:val="left"/>
        <w:rPr>
          <w:sz w:val="24"/>
        </w:rPr>
      </w:pPr>
      <w:r>
        <w:rPr>
          <w:sz w:val="24"/>
        </w:rPr>
        <w:t>NOTES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satisfaction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fruitful</w:t>
      </w:r>
      <w:r>
        <w:rPr>
          <w:spacing w:val="-14"/>
          <w:sz w:val="24"/>
        </w:rPr>
        <w:t> </w:t>
      </w:r>
      <w:r>
        <w:rPr>
          <w:sz w:val="24"/>
        </w:rPr>
        <w:t>co-operation</w:t>
      </w:r>
      <w:r>
        <w:rPr>
          <w:spacing w:val="33"/>
          <w:sz w:val="24"/>
        </w:rPr>
        <w:t> </w:t>
      </w:r>
      <w:r>
        <w:rPr>
          <w:sz w:val="24"/>
        </w:rPr>
        <w:t>which</w:t>
      </w:r>
      <w:r>
        <w:rPr>
          <w:spacing w:val="-14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developing</w:t>
      </w:r>
      <w:r>
        <w:rPr>
          <w:spacing w:val="-14"/>
          <w:sz w:val="24"/>
        </w:rPr>
        <w:t> </w:t>
      </w:r>
      <w:r>
        <w:rPr>
          <w:sz w:val="24"/>
        </w:rPr>
        <w:t>between African and Arab countries as reflected in Document CM/606;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62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Administrative</w:t>
      </w:r>
      <w:r>
        <w:rPr>
          <w:spacing w:val="-10"/>
          <w:sz w:val="24"/>
        </w:rPr>
        <w:t> </w:t>
      </w:r>
      <w:r>
        <w:rPr>
          <w:sz w:val="24"/>
        </w:rPr>
        <w:t>Secretary</w:t>
      </w:r>
      <w:r>
        <w:rPr>
          <w:spacing w:val="-10"/>
          <w:sz w:val="24"/>
        </w:rPr>
        <w:t> </w:t>
      </w:r>
      <w:r>
        <w:rPr>
          <w:sz w:val="24"/>
        </w:rPr>
        <w:t>General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League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Arab States with a view to considering the possibility of convening an Afro</w:t>
      </w:r>
      <w:r>
        <w:rPr>
          <w:spacing w:val="-29"/>
          <w:sz w:val="24"/>
        </w:rPr>
        <w:t> </w:t>
      </w:r>
      <w:r>
        <w:rPr>
          <w:sz w:val="24"/>
        </w:rPr>
        <w:t>-Arab conference at ministerial level to discuss the possibilities and areas of co- operation in which joint efforts would be made especially regarding joint </w:t>
      </w:r>
      <w:r>
        <w:rPr>
          <w:spacing w:val="9"/>
          <w:sz w:val="24"/>
        </w:rPr>
        <w:t>co- </w:t>
      </w:r>
      <w:r>
        <w:rPr>
          <w:sz w:val="24"/>
        </w:rPr>
        <w:t>operation for development and the establishment of a joint Afro Arab development strategy;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196" w:hanging="720"/>
        <w:jc w:val="left"/>
        <w:rPr>
          <w:sz w:val="24"/>
        </w:rPr>
      </w:pPr>
      <w:r>
        <w:rPr>
          <w:sz w:val="24"/>
        </w:rPr>
        <w:t>DECIDES to establish a special body within OAU for Afro Arab co-operation to study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submit</w:t>
      </w:r>
      <w:r>
        <w:rPr>
          <w:spacing w:val="-15"/>
          <w:sz w:val="24"/>
        </w:rPr>
        <w:t> </w:t>
      </w:r>
      <w:r>
        <w:rPr>
          <w:sz w:val="24"/>
        </w:rPr>
        <w:t>recommendations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factors</w:t>
      </w:r>
      <w:r>
        <w:rPr>
          <w:spacing w:val="-15"/>
          <w:sz w:val="24"/>
        </w:rPr>
        <w:t> </w:t>
      </w:r>
      <w:r>
        <w:rPr>
          <w:sz w:val="24"/>
        </w:rPr>
        <w:t>likely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strengthen</w:t>
      </w:r>
      <w:r>
        <w:rPr>
          <w:spacing w:val="-15"/>
          <w:sz w:val="24"/>
        </w:rPr>
        <w:t> </w:t>
      </w:r>
      <w:r>
        <w:rPr>
          <w:sz w:val="24"/>
        </w:rPr>
        <w:t>co</w:t>
      </w:r>
      <w:r>
        <w:rPr>
          <w:spacing w:val="-26"/>
          <w:sz w:val="24"/>
        </w:rPr>
        <w:t> </w:t>
      </w:r>
      <w:r>
        <w:rPr>
          <w:sz w:val="24"/>
        </w:rPr>
        <w:t>-operation between African and Arab countries in all fields and especially,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0" w:lineRule="auto" w:before="1" w:after="0"/>
        <w:ind w:left="1544" w:right="68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possibility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drawing</w:t>
      </w:r>
      <w:r>
        <w:rPr>
          <w:spacing w:val="-15"/>
          <w:sz w:val="24"/>
        </w:rPr>
        <w:t> </w:t>
      </w:r>
      <w:r>
        <w:rPr>
          <w:sz w:val="24"/>
        </w:rPr>
        <w:t>up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industrialization</w:t>
      </w:r>
      <w:r>
        <w:rPr>
          <w:spacing w:val="-15"/>
          <w:sz w:val="24"/>
        </w:rPr>
        <w:t> </w:t>
      </w:r>
      <w:r>
        <w:rPr>
          <w:sz w:val="24"/>
        </w:rPr>
        <w:t>policy</w:t>
      </w:r>
      <w:r>
        <w:rPr>
          <w:spacing w:val="-15"/>
          <w:sz w:val="24"/>
        </w:rPr>
        <w:t> </w:t>
      </w:r>
      <w:r>
        <w:rPr>
          <w:sz w:val="24"/>
        </w:rPr>
        <w:t>based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Co- ordination of development of Arab African resources;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493" w:hanging="720"/>
        <w:jc w:val="left"/>
        <w:rPr>
          <w:sz w:val="24"/>
        </w:rPr>
      </w:pPr>
      <w:r>
        <w:rPr>
          <w:sz w:val="24"/>
        </w:rPr>
        <w:t>Co-operation</w:t>
      </w:r>
      <w:r>
        <w:rPr>
          <w:spacing w:val="-15"/>
          <w:sz w:val="24"/>
        </w:rPr>
        <w:t> </w:t>
      </w:r>
      <w:r>
        <w:rPr>
          <w:sz w:val="24"/>
        </w:rPr>
        <w:t>between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Arab</w:t>
      </w:r>
      <w:r>
        <w:rPr>
          <w:spacing w:val="-15"/>
          <w:sz w:val="24"/>
        </w:rPr>
        <w:t> </w:t>
      </w:r>
      <w:r>
        <w:rPr>
          <w:sz w:val="24"/>
        </w:rPr>
        <w:t>countries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Agriculture,</w:t>
      </w:r>
      <w:r>
        <w:rPr>
          <w:spacing w:val="-13"/>
          <w:sz w:val="24"/>
        </w:rPr>
        <w:t> </w:t>
      </w:r>
      <w:r>
        <w:rPr>
          <w:sz w:val="24"/>
        </w:rPr>
        <w:t>trade, science, technology and technical know how;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240" w:lineRule="auto" w:before="0" w:after="0"/>
        <w:ind w:left="1544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prospect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problems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investment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Arab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African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countries;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1116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role</w:t>
      </w:r>
      <w:r>
        <w:rPr>
          <w:spacing w:val="-12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oil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12"/>
          <w:sz w:val="24"/>
        </w:rPr>
        <w:t> </w:t>
      </w:r>
      <w:r>
        <w:rPr>
          <w:sz w:val="24"/>
        </w:rPr>
        <w:t>raw</w:t>
      </w:r>
      <w:r>
        <w:rPr>
          <w:spacing w:val="-12"/>
          <w:sz w:val="24"/>
        </w:rPr>
        <w:t> </w:t>
      </w:r>
      <w:r>
        <w:rPr>
          <w:sz w:val="24"/>
        </w:rPr>
        <w:t>materials</w:t>
      </w:r>
      <w:r>
        <w:rPr>
          <w:spacing w:val="-12"/>
          <w:sz w:val="24"/>
        </w:rPr>
        <w:t> </w:t>
      </w:r>
      <w:r>
        <w:rPr>
          <w:sz w:val="24"/>
        </w:rPr>
        <w:t>can</w:t>
      </w:r>
      <w:r>
        <w:rPr>
          <w:spacing w:val="-12"/>
          <w:sz w:val="24"/>
        </w:rPr>
        <w:t> </w:t>
      </w:r>
      <w:r>
        <w:rPr>
          <w:sz w:val="24"/>
        </w:rPr>
        <w:t>play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Afro-Arab </w:t>
      </w:r>
      <w:r>
        <w:rPr>
          <w:spacing w:val="-2"/>
          <w:sz w:val="24"/>
        </w:rPr>
        <w:t>development;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0" w:lineRule="auto" w:before="1" w:after="0"/>
        <w:ind w:left="1544" w:right="310" w:hanging="720"/>
        <w:jc w:val="left"/>
        <w:rPr>
          <w:sz w:val="24"/>
        </w:rPr>
      </w:pPr>
      <w:r>
        <w:rPr>
          <w:sz w:val="24"/>
        </w:rPr>
        <w:t>The adoption of the necessary measures, in collaboration with the equivalent body within the General Secretariat of the Arab League to </w:t>
      </w:r>
      <w:r>
        <w:rPr>
          <w:spacing w:val="-2"/>
          <w:sz w:val="24"/>
        </w:rPr>
        <w:t>organize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convene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joint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Specialized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Commissions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study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discuss </w:t>
      </w:r>
      <w:r>
        <w:rPr>
          <w:sz w:val="24"/>
        </w:rPr>
        <w:t>possibilities of ensuring the necessary co-operation;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174" w:hanging="720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Administrative</w:t>
      </w:r>
      <w:r>
        <w:rPr>
          <w:spacing w:val="-13"/>
          <w:sz w:val="24"/>
        </w:rPr>
        <w:t> </w:t>
      </w:r>
      <w:r>
        <w:rPr>
          <w:sz w:val="24"/>
        </w:rPr>
        <w:t>Secretary</w:t>
      </w:r>
      <w:r>
        <w:rPr>
          <w:spacing w:val="-13"/>
          <w:sz w:val="24"/>
        </w:rPr>
        <w:t> </w:t>
      </w:r>
      <w:r>
        <w:rPr>
          <w:sz w:val="24"/>
        </w:rPr>
        <w:t>General</w:t>
      </w:r>
      <w:r>
        <w:rPr>
          <w:spacing w:val="-13"/>
          <w:sz w:val="24"/>
        </w:rPr>
        <w:t> </w:t>
      </w:r>
      <w:r>
        <w:rPr>
          <w:sz w:val="24"/>
        </w:rPr>
        <w:t>submit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report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the measures</w:t>
      </w:r>
      <w:r>
        <w:rPr>
          <w:spacing w:val="-2"/>
          <w:sz w:val="24"/>
        </w:rPr>
        <w:t> </w:t>
      </w:r>
      <w:r>
        <w:rPr>
          <w:sz w:val="24"/>
        </w:rPr>
        <w:t>taken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connection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Twenty</w:t>
      </w:r>
      <w:r>
        <w:rPr>
          <w:spacing w:val="-2"/>
          <w:sz w:val="24"/>
        </w:rPr>
        <w:t> </w:t>
      </w:r>
      <w:r>
        <w:rPr>
          <w:sz w:val="24"/>
        </w:rPr>
        <w:t>Fourth</w:t>
      </w:r>
      <w:r>
        <w:rPr>
          <w:spacing w:val="-2"/>
          <w:sz w:val="24"/>
        </w:rPr>
        <w:t> </w:t>
      </w:r>
      <w:r>
        <w:rPr>
          <w:sz w:val="24"/>
        </w:rPr>
        <w:t>Session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Council</w:t>
      </w:r>
      <w:r>
        <w:rPr>
          <w:spacing w:val="-2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Ministers.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45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2023-06-06T13:07:21Z</dcterms:created>
  <dcterms:modified xsi:type="dcterms:W3CDTF">2023-06-06T13:07:21Z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