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CM/Res.352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365" w:right="2363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COMORO</w:t>
      </w:r>
      <w:r>
        <w:rPr>
          <w:spacing w:val="-5"/>
        </w:rPr>
        <w:t> </w:t>
      </w:r>
      <w:r>
        <w:rPr>
          <w:spacing w:val="-2"/>
        </w:rPr>
        <w:t>ISLANDS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2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224" w:hanging="1"/>
      </w:pPr>
      <w:r>
        <w:rPr/>
        <w:t>HAVING</w:t>
      </w:r>
      <w:r>
        <w:rPr>
          <w:spacing w:val="-8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Administrative</w:t>
      </w:r>
      <w:r>
        <w:rPr>
          <w:spacing w:val="-8"/>
        </w:rPr>
        <w:t> </w:t>
      </w:r>
      <w:r>
        <w:rPr/>
        <w:t>Secretary</w:t>
      </w:r>
      <w:r>
        <w:rPr>
          <w:spacing w:val="-8"/>
        </w:rPr>
        <w:t> </w:t>
      </w:r>
      <w:r>
        <w:rPr/>
        <w:t>General’s</w:t>
      </w:r>
      <w:r>
        <w:rPr>
          <w:spacing w:val="-8"/>
        </w:rPr>
        <w:t> </w:t>
      </w:r>
      <w:r>
        <w:rPr/>
        <w:t>report</w:t>
      </w:r>
      <w:r>
        <w:rPr>
          <w:spacing w:val="-5"/>
        </w:rPr>
        <w:t> </w:t>
      </w:r>
      <w:r>
        <w:rPr/>
        <w:t>on the</w:t>
      </w:r>
      <w:r>
        <w:rPr>
          <w:spacing w:val="-15"/>
        </w:rPr>
        <w:t> </w:t>
      </w:r>
      <w:r>
        <w:rPr/>
        <w:t>developments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territories</w:t>
      </w:r>
      <w:r>
        <w:rPr>
          <w:spacing w:val="-15"/>
        </w:rPr>
        <w:t> </w:t>
      </w:r>
      <w:r>
        <w:rPr/>
        <w:t>under</w:t>
      </w:r>
      <w:r>
        <w:rPr>
          <w:spacing w:val="-14"/>
        </w:rPr>
        <w:t> </w:t>
      </w:r>
      <w:r>
        <w:rPr/>
        <w:t>colonial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racist</w:t>
      </w:r>
      <w:r>
        <w:rPr>
          <w:spacing w:val="-13"/>
        </w:rPr>
        <w:t> </w:t>
      </w:r>
      <w:r>
        <w:rPr/>
        <w:t>domination,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24"/>
      </w:pPr>
      <w:r>
        <w:rPr/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determination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commitment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to free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territories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colonial</w:t>
      </w:r>
      <w:r>
        <w:rPr>
          <w:spacing w:val="-13"/>
        </w:rPr>
        <w:t> </w:t>
      </w:r>
      <w:r>
        <w:rPr/>
        <w:t>domination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Declaration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granting</w:t>
      </w:r>
      <w:r>
        <w:rPr>
          <w:spacing w:val="-13"/>
        </w:rPr>
        <w:t> </w:t>
      </w:r>
      <w:r>
        <w:rPr/>
        <w:t>of independence to colonial peoples and countries, contained in UN General Assembly Resolution 1514 (XV) of 14 December, 1960,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" w:right="406"/>
        <w:jc w:val="both"/>
      </w:pPr>
      <w:r>
        <w:rPr/>
        <w:t>AWARE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responsibility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give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full</w:t>
      </w:r>
      <w:r>
        <w:rPr>
          <w:spacing w:val="-13"/>
        </w:rPr>
        <w:t> </w:t>
      </w:r>
      <w:r>
        <w:rPr/>
        <w:t>moral and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Comoro</w:t>
      </w:r>
      <w:r>
        <w:rPr>
          <w:spacing w:val="-5"/>
        </w:rPr>
        <w:t> </w:t>
      </w:r>
      <w:r>
        <w:rPr/>
        <w:t>Islands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efforts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shake</w:t>
      </w:r>
      <w:r>
        <w:rPr>
          <w:spacing w:val="-6"/>
        </w:rPr>
        <w:t> </w:t>
      </w:r>
      <w:r>
        <w:rPr/>
        <w:t>off</w:t>
      </w:r>
      <w:r>
        <w:rPr>
          <w:spacing w:val="-6"/>
        </w:rPr>
        <w:t> </w:t>
      </w:r>
      <w:r>
        <w:rPr/>
        <w:t>the colonial yoke,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27" w:hanging="1"/>
      </w:pPr>
      <w:r>
        <w:rPr/>
        <w:t>DEPLORING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refusal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administering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co-operate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 to speed up the process of accession to independence by the people of the Comoro </w:t>
      </w:r>
      <w:r>
        <w:rPr>
          <w:spacing w:val="-2"/>
        </w:rPr>
        <w:t>Islands,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75" w:hanging="720"/>
        <w:jc w:val="left"/>
        <w:rPr>
          <w:sz w:val="24"/>
        </w:rPr>
      </w:pPr>
      <w:r>
        <w:rPr>
          <w:sz w:val="24"/>
        </w:rPr>
        <w:t>REITERATES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inalienable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people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Comoro</w:t>
      </w:r>
      <w:r>
        <w:rPr>
          <w:spacing w:val="-9"/>
          <w:sz w:val="24"/>
        </w:rPr>
        <w:t> </w:t>
      </w:r>
      <w:r>
        <w:rPr>
          <w:sz w:val="24"/>
        </w:rPr>
        <w:t>Islands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self- determination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independence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conformity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Assembly Resolution 1415 (XV);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CONFIRMS</w:t>
      </w:r>
      <w:r>
        <w:rPr>
          <w:spacing w:val="42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previous</w:t>
      </w:r>
      <w:r>
        <w:rPr>
          <w:spacing w:val="-10"/>
          <w:sz w:val="24"/>
        </w:rPr>
        <w:t> </w:t>
      </w:r>
      <w:r>
        <w:rPr>
          <w:sz w:val="24"/>
        </w:rPr>
        <w:t>resolutions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Comoro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Islands;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660" w:hanging="720"/>
        <w:jc w:val="left"/>
        <w:rPr>
          <w:sz w:val="24"/>
        </w:rPr>
      </w:pPr>
      <w:r>
        <w:rPr>
          <w:sz w:val="24"/>
        </w:rPr>
        <w:t>STRONGLY REAFFIRMS the political unity and territorial integrity of the Comoro</w:t>
      </w:r>
      <w:r>
        <w:rPr>
          <w:spacing w:val="-14"/>
          <w:sz w:val="24"/>
        </w:rPr>
        <w:t> </w:t>
      </w:r>
      <w:r>
        <w:rPr>
          <w:sz w:val="24"/>
        </w:rPr>
        <w:t>Islands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condemns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measure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might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prejudicial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 unity and territorial integrity of Comoro;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59" w:hanging="720"/>
        <w:jc w:val="left"/>
        <w:rPr>
          <w:sz w:val="24"/>
        </w:rPr>
      </w:pPr>
      <w:r>
        <w:rPr>
          <w:sz w:val="24"/>
        </w:rPr>
        <w:t>RECOMMENDS that OAU Member States give the necessary instructions to their</w:t>
      </w:r>
      <w:r>
        <w:rPr>
          <w:spacing w:val="-11"/>
          <w:sz w:val="24"/>
        </w:rPr>
        <w:t> </w:t>
      </w:r>
      <w:r>
        <w:rPr>
          <w:sz w:val="24"/>
        </w:rPr>
        <w:t>representatives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Nations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everything</w:t>
      </w:r>
      <w:r>
        <w:rPr>
          <w:spacing w:val="-12"/>
          <w:sz w:val="24"/>
        </w:rPr>
        <w:t> </w:t>
      </w:r>
      <w:r>
        <w:rPr>
          <w:sz w:val="24"/>
        </w:rPr>
        <w:t>possible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the speedy implementation of resolution A/9417 on Comoro Islands adopted by the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Session of the United Nations General Assembly;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780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contact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Member States</w:t>
      </w:r>
      <w:r>
        <w:rPr>
          <w:spacing w:val="-12"/>
          <w:sz w:val="24"/>
        </w:rPr>
        <w:t> </w:t>
      </w:r>
      <w:r>
        <w:rPr>
          <w:sz w:val="24"/>
        </w:rPr>
        <w:t>immediately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obtaining</w:t>
      </w:r>
      <w:r>
        <w:rPr>
          <w:spacing w:val="-12"/>
          <w:sz w:val="24"/>
        </w:rPr>
        <w:t> </w:t>
      </w:r>
      <w:r>
        <w:rPr>
          <w:sz w:val="24"/>
        </w:rPr>
        <w:t>scholar-ships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training</w:t>
      </w:r>
      <w:r>
        <w:rPr>
          <w:spacing w:val="-12"/>
          <w:sz w:val="24"/>
        </w:rPr>
        <w:t> </w:t>
      </w:r>
      <w:r>
        <w:rPr>
          <w:sz w:val="24"/>
        </w:rPr>
        <w:t>of Cadres of the Comoro Island’s Liberation Movement;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236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follow</w:t>
      </w:r>
      <w:r>
        <w:rPr>
          <w:spacing w:val="-15"/>
          <w:sz w:val="24"/>
        </w:rPr>
        <w:t> </w:t>
      </w:r>
      <w:r>
        <w:rPr>
          <w:sz w:val="24"/>
        </w:rPr>
        <w:t>closely</w:t>
      </w:r>
      <w:r>
        <w:rPr>
          <w:spacing w:val="-15"/>
          <w:sz w:val="24"/>
        </w:rPr>
        <w:t> </w:t>
      </w:r>
      <w:r>
        <w:rPr>
          <w:sz w:val="24"/>
        </w:rPr>
        <w:t>the developments of the situation in the Comoro Islands and report to the Organization when the need arises.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2023-06-06T13:08:22Z</dcterms:created>
  <dcterms:modified xsi:type="dcterms:W3CDTF">2023-06-06T13:08:22Z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