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914" w:right="94" w:firstLine="4800"/>
      </w:pPr>
      <w:r>
        <w:rPr/>
        <w:t>CM/Res.359</w:t>
      </w:r>
      <w:r>
        <w:rPr>
          <w:spacing w:val="-15"/>
        </w:rPr>
        <w:t> </w:t>
      </w:r>
      <w:r>
        <w:rPr/>
        <w:t>(XXIII) RESOLUTION ON POSTAL ADMINISTRATION</w:t>
      </w:r>
    </w:p>
    <w:p>
      <w:pPr>
        <w:pStyle w:val="BodyText"/>
        <w:spacing w:line="360" w:lineRule="auto" w:before="6"/>
        <w:ind w:left="104" w:right="1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93"/>
      </w:pPr>
      <w:r>
        <w:rPr/>
        <w:t>NOTING the progress report of the Administrative Secretary General on the establishment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Postal</w:t>
      </w:r>
      <w:r>
        <w:rPr>
          <w:spacing w:val="-15"/>
        </w:rPr>
        <w:t> </w:t>
      </w:r>
      <w:r>
        <w:rPr/>
        <w:t>Administration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document</w:t>
      </w:r>
      <w:r>
        <w:rPr>
          <w:spacing w:val="-15"/>
        </w:rPr>
        <w:t> </w:t>
      </w:r>
      <w:r>
        <w:rPr/>
        <w:t>CM/604</w:t>
      </w:r>
      <w:r>
        <w:rPr>
          <w:spacing w:val="-15"/>
        </w:rPr>
        <w:t> </w:t>
      </w:r>
      <w:r>
        <w:rPr/>
        <w:t>(XXIII),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5" w:hanging="1"/>
      </w:pPr>
      <w:r>
        <w:rPr/>
        <w:t>RECALLING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resolutions</w:t>
      </w:r>
      <w:r>
        <w:rPr>
          <w:spacing w:val="-9"/>
        </w:rPr>
        <w:t> </w:t>
      </w:r>
      <w:r>
        <w:rPr/>
        <w:t>CM/Res.279</w:t>
      </w:r>
      <w:r>
        <w:rPr>
          <w:spacing w:val="-9"/>
        </w:rPr>
        <w:t> </w:t>
      </w:r>
      <w:r>
        <w:rPr/>
        <w:t>(XIX)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CM/Res.308</w:t>
      </w:r>
      <w:r>
        <w:rPr>
          <w:spacing w:val="-9"/>
        </w:rPr>
        <w:t> </w:t>
      </w:r>
      <w:r>
        <w:rPr/>
        <w:t>(XXI)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 Postal Administration,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94"/>
      </w:pPr>
      <w:r>
        <w:rPr>
          <w:spacing w:val="-2"/>
        </w:rPr>
        <w:t>MINDFUL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technical,</w:t>
      </w:r>
      <w:r>
        <w:rPr>
          <w:spacing w:val="-4"/>
        </w:rPr>
        <w:t> </w:t>
      </w:r>
      <w:r>
        <w:rPr>
          <w:spacing w:val="-2"/>
        </w:rPr>
        <w:t>financial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administrative</w:t>
      </w:r>
      <w:r>
        <w:rPr>
          <w:spacing w:val="-6"/>
        </w:rPr>
        <w:t> </w:t>
      </w:r>
      <w:r>
        <w:rPr>
          <w:spacing w:val="-2"/>
        </w:rPr>
        <w:t>aspects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establishment</w:t>
      </w:r>
      <w:r>
        <w:rPr>
          <w:spacing w:val="-4"/>
        </w:rPr>
        <w:t> </w:t>
      </w:r>
      <w:r>
        <w:rPr>
          <w:spacing w:val="-2"/>
        </w:rPr>
        <w:t>of </w:t>
      </w:r>
      <w:r>
        <w:rPr/>
        <w:t>such an administration,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78" w:hanging="721"/>
        <w:jc w:val="left"/>
        <w:rPr>
          <w:sz w:val="24"/>
        </w:rPr>
      </w:pPr>
      <w:r>
        <w:rPr>
          <w:sz w:val="24"/>
        </w:rPr>
        <w:t>URGES all Member States, who have not done so, to provide the General Secretariat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required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 Postal Administration and initiate contacts with organizations concerned with Postal Administration and Philatelic operations;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0" w:after="0"/>
        <w:ind w:left="824" w:right="320" w:hanging="720"/>
        <w:jc w:val="both"/>
        <w:rPr>
          <w:sz w:val="24"/>
        </w:rPr>
      </w:pPr>
      <w:r>
        <w:rPr>
          <w:sz w:val="24"/>
        </w:rPr>
        <w:t>URGES,</w:t>
      </w:r>
      <w:r>
        <w:rPr>
          <w:spacing w:val="-15"/>
          <w:sz w:val="24"/>
        </w:rPr>
        <w:t> </w:t>
      </w:r>
      <w:r>
        <w:rPr>
          <w:sz w:val="24"/>
        </w:rPr>
        <w:t>further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undertake</w:t>
      </w:r>
      <w:r>
        <w:rPr>
          <w:spacing w:val="-15"/>
          <w:sz w:val="24"/>
        </w:rPr>
        <w:t> </w:t>
      </w:r>
      <w:r>
        <w:rPr>
          <w:sz w:val="24"/>
        </w:rPr>
        <w:t>consultations with</w:t>
      </w:r>
      <w:r>
        <w:rPr>
          <w:spacing w:val="-10"/>
          <w:sz w:val="24"/>
        </w:rPr>
        <w:t> </w:t>
      </w:r>
      <w:r>
        <w:rPr>
          <w:sz w:val="24"/>
        </w:rPr>
        <w:t>Universal</w:t>
      </w:r>
      <w:r>
        <w:rPr>
          <w:spacing w:val="-10"/>
          <w:sz w:val="24"/>
        </w:rPr>
        <w:t> </w:t>
      </w:r>
      <w:r>
        <w:rPr>
          <w:sz w:val="24"/>
        </w:rPr>
        <w:t>Postal</w:t>
      </w:r>
      <w:r>
        <w:rPr>
          <w:spacing w:val="-10"/>
          <w:sz w:val="24"/>
        </w:rPr>
        <w:t> </w:t>
      </w:r>
      <w:r>
        <w:rPr>
          <w:sz w:val="24"/>
        </w:rPr>
        <w:t>Unions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initiate</w:t>
      </w:r>
      <w:r>
        <w:rPr>
          <w:spacing w:val="-10"/>
          <w:sz w:val="24"/>
        </w:rPr>
        <w:t> </w:t>
      </w:r>
      <w:r>
        <w:rPr>
          <w:sz w:val="24"/>
        </w:rPr>
        <w:t>contacts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10"/>
          <w:sz w:val="24"/>
        </w:rPr>
        <w:t> </w:t>
      </w:r>
      <w:r>
        <w:rPr>
          <w:sz w:val="24"/>
        </w:rPr>
        <w:t>concerned with Postal Administration and Philatelic operations;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360" w:lineRule="auto" w:before="1" w:after="0"/>
        <w:ind w:left="824" w:right="865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Administrative</w:t>
      </w:r>
      <w:r>
        <w:rPr>
          <w:spacing w:val="-11"/>
          <w:sz w:val="24"/>
        </w:rPr>
        <w:t> </w:t>
      </w:r>
      <w:r>
        <w:rPr>
          <w:sz w:val="24"/>
        </w:rPr>
        <w:t>Secretary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present</w:t>
      </w:r>
      <w:r>
        <w:rPr>
          <w:spacing w:val="-9"/>
          <w:sz w:val="24"/>
        </w:rPr>
        <w:t> </w:t>
      </w:r>
      <w:r>
        <w:rPr>
          <w:sz w:val="24"/>
        </w:rPr>
        <w:t>a complete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subject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Twenty</w:t>
      </w:r>
      <w:r>
        <w:rPr>
          <w:spacing w:val="-9"/>
          <w:sz w:val="24"/>
        </w:rPr>
        <w:t> </w:t>
      </w:r>
      <w:r>
        <w:rPr>
          <w:sz w:val="24"/>
        </w:rPr>
        <w:t>Fifth</w:t>
      </w:r>
      <w:r>
        <w:rPr>
          <w:spacing w:val="-9"/>
          <w:sz w:val="24"/>
        </w:rPr>
        <w:t> </w:t>
      </w:r>
      <w:r>
        <w:rPr>
          <w:sz w:val="24"/>
        </w:rPr>
        <w:t>Ordinary</w:t>
      </w:r>
      <w:r>
        <w:rPr>
          <w:spacing w:val="-9"/>
          <w:sz w:val="24"/>
        </w:rPr>
        <w:t> </w:t>
      </w:r>
      <w:r>
        <w:rPr>
          <w:sz w:val="24"/>
        </w:rPr>
        <w:t>Session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 Council of Ministers.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2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2023-06-06T13:08:47Z</dcterms:created>
  <dcterms:modified xsi:type="dcterms:W3CDTF">2023-06-06T13:08:47Z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