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CM/Res.372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428" w:right="430" w:hanging="1834"/>
      </w:pPr>
      <w:r>
        <w:rPr/>
        <w:t>RESOLUTION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PROGRAMME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PRIORITIES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 AFRICAN BUREAU OF LINGUISTICS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430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430"/>
      </w:pPr>
      <w:r>
        <w:rPr/>
        <w:t>HAVING</w:t>
      </w:r>
      <w:r>
        <w:rPr>
          <w:spacing w:val="-3"/>
        </w:rPr>
        <w:t> </w:t>
      </w:r>
      <w:r>
        <w:rPr/>
        <w:t>CONSIDRED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report 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Doc. ESCHC/106</w:t>
      </w:r>
      <w:r>
        <w:rPr>
          <w:spacing w:val="-9"/>
        </w:rPr>
        <w:t> </w:t>
      </w:r>
      <w:r>
        <w:rPr/>
        <w:t>(III)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Programmes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Priorities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</w:t>
      </w:r>
      <w:r>
        <w:rPr>
          <w:spacing w:val="-8"/>
        </w:rPr>
        <w:t> </w:t>
      </w:r>
      <w:r>
        <w:rPr/>
        <w:t>African</w:t>
      </w:r>
      <w:r>
        <w:rPr>
          <w:spacing w:val="-9"/>
        </w:rPr>
        <w:t> </w:t>
      </w:r>
      <w:r>
        <w:rPr/>
        <w:t>Bureau</w:t>
      </w:r>
      <w:r>
        <w:rPr>
          <w:spacing w:val="-9"/>
        </w:rPr>
        <w:t> </w:t>
      </w:r>
      <w:r>
        <w:rPr/>
        <w:t>of </w:t>
      </w:r>
      <w:r>
        <w:rPr>
          <w:spacing w:val="-2"/>
        </w:rPr>
        <w:t>Languages;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430" w:hanging="1"/>
      </w:pPr>
      <w:r>
        <w:rPr/>
        <w:t>AWARE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importance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preserving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developing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languages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of the linguistic affinities existing in the Continent.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616" w:hanging="720"/>
        <w:jc w:val="left"/>
        <w:rPr>
          <w:sz w:val="24"/>
        </w:rPr>
      </w:pPr>
      <w:r>
        <w:rPr>
          <w:sz w:val="24"/>
        </w:rPr>
        <w:t>WELCOMES the commissioning of the Inter African Bureau of Languages whose</w:t>
      </w:r>
      <w:r>
        <w:rPr>
          <w:spacing w:val="-15"/>
          <w:sz w:val="24"/>
        </w:rPr>
        <w:t> </w:t>
      </w:r>
      <w:r>
        <w:rPr>
          <w:sz w:val="24"/>
        </w:rPr>
        <w:t>principal</w:t>
      </w:r>
      <w:r>
        <w:rPr>
          <w:spacing w:val="-15"/>
          <w:sz w:val="24"/>
        </w:rPr>
        <w:t> </w:t>
      </w:r>
      <w:r>
        <w:rPr>
          <w:sz w:val="24"/>
        </w:rPr>
        <w:t>objective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promote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usage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development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African </w:t>
      </w:r>
      <w:r>
        <w:rPr>
          <w:spacing w:val="-2"/>
          <w:sz w:val="24"/>
        </w:rPr>
        <w:t>languages,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16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Administrative</w:t>
      </w:r>
      <w:r>
        <w:rPr>
          <w:spacing w:val="-11"/>
          <w:sz w:val="24"/>
        </w:rPr>
        <w:t> </w:t>
      </w:r>
      <w:r>
        <w:rPr>
          <w:sz w:val="24"/>
        </w:rPr>
        <w:t>Secretary</w:t>
      </w:r>
      <w:r>
        <w:rPr>
          <w:spacing w:val="-11"/>
          <w:sz w:val="24"/>
        </w:rPr>
        <w:t> </w:t>
      </w:r>
      <w:r>
        <w:rPr>
          <w:sz w:val="24"/>
        </w:rPr>
        <w:t>General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convene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meeting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 Ministers of Education and Culture of the Member States with a view to examining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problems</w:t>
      </w:r>
      <w:r>
        <w:rPr>
          <w:spacing w:val="-2"/>
          <w:sz w:val="24"/>
        </w:rPr>
        <w:t> </w:t>
      </w:r>
      <w:r>
        <w:rPr>
          <w:sz w:val="24"/>
        </w:rPr>
        <w:t>raised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identification</w:t>
      </w:r>
      <w:r>
        <w:rPr>
          <w:spacing w:val="-2"/>
          <w:sz w:val="24"/>
        </w:rPr>
        <w:t> </w:t>
      </w:r>
      <w:r>
        <w:rPr>
          <w:sz w:val="24"/>
        </w:rPr>
        <w:t>, maintenance, use</w:t>
      </w:r>
      <w:r>
        <w:rPr>
          <w:spacing w:val="-2"/>
          <w:sz w:val="24"/>
        </w:rPr>
        <w:t> </w:t>
      </w:r>
      <w:r>
        <w:rPr>
          <w:sz w:val="24"/>
        </w:rPr>
        <w:t>and development of</w:t>
      </w:r>
      <w:r>
        <w:rPr>
          <w:spacing w:val="-1"/>
          <w:sz w:val="24"/>
        </w:rPr>
        <w:t> </w:t>
      </w:r>
      <w:r>
        <w:rPr>
          <w:sz w:val="24"/>
        </w:rPr>
        <w:t>African</w:t>
      </w:r>
      <w:r>
        <w:rPr>
          <w:spacing w:val="-1"/>
          <w:sz w:val="24"/>
        </w:rPr>
        <w:t> </w:t>
      </w:r>
      <w:r>
        <w:rPr>
          <w:sz w:val="24"/>
        </w:rPr>
        <w:t>languages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</w:t>
      </w:r>
      <w:r>
        <w:rPr>
          <w:spacing w:val="-1"/>
          <w:sz w:val="24"/>
        </w:rPr>
        <w:t> </w:t>
      </w:r>
      <w:r>
        <w:rPr>
          <w:sz w:val="24"/>
        </w:rPr>
        <w:t>African</w:t>
      </w:r>
      <w:r>
        <w:rPr>
          <w:spacing w:val="-1"/>
          <w:sz w:val="24"/>
        </w:rPr>
        <w:t> </w:t>
      </w:r>
      <w:r>
        <w:rPr>
          <w:sz w:val="24"/>
        </w:rPr>
        <w:t>linguistic</w:t>
      </w:r>
      <w:r>
        <w:rPr>
          <w:spacing w:val="-1"/>
          <w:sz w:val="24"/>
        </w:rPr>
        <w:t> </w:t>
      </w:r>
      <w:r>
        <w:rPr>
          <w:sz w:val="24"/>
        </w:rPr>
        <w:t>exchanges, without prejudice to the development of lingua franci for the promotion of commercial exchange and communications.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2" w:lineRule="auto" w:before="0" w:after="0"/>
        <w:ind w:left="824" w:right="1432" w:hanging="720"/>
        <w:jc w:val="left"/>
        <w:rPr>
          <w:sz w:val="24"/>
        </w:rPr>
      </w:pPr>
      <w:r>
        <w:rPr>
          <w:sz w:val="24"/>
        </w:rPr>
        <w:t>APPROVES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programme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priorities</w:t>
      </w:r>
      <w:r>
        <w:rPr>
          <w:spacing w:val="-8"/>
          <w:sz w:val="24"/>
        </w:rPr>
        <w:t> </w:t>
      </w:r>
      <w:r>
        <w:rPr>
          <w:sz w:val="24"/>
        </w:rPr>
        <w:t>set</w:t>
      </w:r>
      <w:r>
        <w:rPr>
          <w:spacing w:val="-6"/>
          <w:sz w:val="24"/>
        </w:rPr>
        <w:t> </w:t>
      </w:r>
      <w:r>
        <w:rPr>
          <w:sz w:val="24"/>
        </w:rPr>
        <w:t>out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report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 Administrative Secretary General regarding:-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406" w:hanging="72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publication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information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languages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Inter- African linguistic exchanges;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76" w:after="0"/>
        <w:ind w:left="1544" w:right="339" w:hanging="720"/>
        <w:jc w:val="left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translation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these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languages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scientific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works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published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foreign languages,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359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establishment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Africa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publishing</w:t>
      </w:r>
      <w:r>
        <w:rPr>
          <w:spacing w:val="-15"/>
          <w:sz w:val="24"/>
        </w:rPr>
        <w:t> </w:t>
      </w:r>
      <w:r>
        <w:rPr>
          <w:sz w:val="24"/>
        </w:rPr>
        <w:t>houses</w:t>
      </w:r>
      <w:r>
        <w:rPr>
          <w:spacing w:val="-15"/>
          <w:sz w:val="24"/>
        </w:rPr>
        <w:t> </w:t>
      </w:r>
      <w:r>
        <w:rPr>
          <w:sz w:val="24"/>
        </w:rPr>
        <w:t>endowed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adequate equipment</w:t>
      </w:r>
      <w:r>
        <w:rPr>
          <w:spacing w:val="-15"/>
          <w:sz w:val="24"/>
        </w:rPr>
        <w:t> </w:t>
      </w:r>
      <w:r>
        <w:rPr>
          <w:sz w:val="24"/>
        </w:rPr>
        <w:t>because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peculiar</w:t>
      </w:r>
      <w:r>
        <w:rPr>
          <w:spacing w:val="-14"/>
          <w:sz w:val="24"/>
        </w:rPr>
        <w:t> </w:t>
      </w:r>
      <w:r>
        <w:rPr>
          <w:sz w:val="24"/>
        </w:rPr>
        <w:t>printing</w:t>
      </w:r>
      <w:r>
        <w:rPr>
          <w:spacing w:val="-15"/>
          <w:sz w:val="24"/>
        </w:rPr>
        <w:t> </w:t>
      </w:r>
      <w:r>
        <w:rPr>
          <w:sz w:val="24"/>
        </w:rPr>
        <w:t>characters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these</w:t>
      </w:r>
      <w:r>
        <w:rPr>
          <w:spacing w:val="-15"/>
          <w:sz w:val="24"/>
        </w:rPr>
        <w:t> </w:t>
      </w:r>
      <w:r>
        <w:rPr>
          <w:sz w:val="24"/>
        </w:rPr>
        <w:t>languages;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398" w:hanging="720"/>
        <w:jc w:val="left"/>
        <w:rPr>
          <w:sz w:val="24"/>
        </w:rPr>
      </w:pPr>
      <w:r>
        <w:rPr>
          <w:sz w:val="24"/>
        </w:rPr>
        <w:t>The training and the setting up of specialized courses in the African Languages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view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creating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programme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exchange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students between the different African Universities;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2" w:lineRule="auto" w:before="0" w:after="0"/>
        <w:ind w:left="1544" w:right="211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production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linguaphone</w:t>
      </w:r>
      <w:r>
        <w:rPr>
          <w:spacing w:val="-10"/>
          <w:sz w:val="24"/>
        </w:rPr>
        <w:t> </w:t>
      </w:r>
      <w:r>
        <w:rPr>
          <w:sz w:val="24"/>
        </w:rPr>
        <w:t>records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study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these</w:t>
      </w:r>
      <w:r>
        <w:rPr>
          <w:spacing w:val="-10"/>
          <w:sz w:val="24"/>
        </w:rPr>
        <w:t> </w:t>
      </w:r>
      <w:r>
        <w:rPr>
          <w:sz w:val="24"/>
        </w:rPr>
        <w:t>languages</w:t>
      </w:r>
      <w:r>
        <w:rPr>
          <w:spacing w:val="-10"/>
          <w:sz w:val="24"/>
        </w:rPr>
        <w:t> </w:t>
      </w:r>
      <w:r>
        <w:rPr>
          <w:sz w:val="24"/>
        </w:rPr>
        <w:t>by others at home and the teaching of the said languages by the radios;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599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establishment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specialized</w:t>
      </w:r>
      <w:r>
        <w:rPr>
          <w:spacing w:val="-15"/>
          <w:sz w:val="24"/>
        </w:rPr>
        <w:t> </w:t>
      </w:r>
      <w:r>
        <w:rPr>
          <w:sz w:val="24"/>
        </w:rPr>
        <w:t>schools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train</w:t>
      </w:r>
      <w:r>
        <w:rPr>
          <w:spacing w:val="-15"/>
          <w:sz w:val="24"/>
        </w:rPr>
        <w:t> </w:t>
      </w:r>
      <w:r>
        <w:rPr>
          <w:sz w:val="24"/>
        </w:rPr>
        <w:t>interpreters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well</w:t>
      </w:r>
      <w:r>
        <w:rPr>
          <w:spacing w:val="-15"/>
          <w:sz w:val="24"/>
        </w:rPr>
        <w:t> </w:t>
      </w:r>
      <w:r>
        <w:rPr>
          <w:sz w:val="24"/>
        </w:rPr>
        <w:t>as secretaries and stenographers in the said languages.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79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Administrative</w:t>
      </w:r>
      <w:r>
        <w:rPr>
          <w:spacing w:val="-13"/>
          <w:sz w:val="24"/>
        </w:rPr>
        <w:t> </w:t>
      </w:r>
      <w:r>
        <w:rPr>
          <w:sz w:val="24"/>
        </w:rPr>
        <w:t>Secretary</w:t>
      </w:r>
      <w:r>
        <w:rPr>
          <w:spacing w:val="-13"/>
          <w:sz w:val="24"/>
        </w:rPr>
        <w:t> </w:t>
      </w:r>
      <w:r>
        <w:rPr>
          <w:sz w:val="24"/>
        </w:rPr>
        <w:t>General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prior</w:t>
      </w:r>
      <w:r>
        <w:rPr>
          <w:spacing w:val="-12"/>
          <w:sz w:val="24"/>
        </w:rPr>
        <w:t> </w:t>
      </w:r>
      <w:r>
        <w:rPr>
          <w:sz w:val="24"/>
        </w:rPr>
        <w:t>study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he</w:t>
      </w:r>
      <w:r>
        <w:rPr>
          <w:spacing w:val="-13"/>
          <w:sz w:val="24"/>
        </w:rPr>
        <w:t> </w:t>
      </w:r>
      <w:r>
        <w:rPr>
          <w:sz w:val="24"/>
        </w:rPr>
        <w:t>financial implications with regard to implementation of such a programme as far as OAU</w:t>
      </w:r>
      <w:r>
        <w:rPr>
          <w:sz w:val="24"/>
        </w:rPr>
        <w:t> is concerned and to submit it for the approval of the Advisory Committee on Financial and Budgetary Matters and to the Council of Ministers.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4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4" w:right="21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2023-06-06T13:09:43Z</dcterms:created>
  <dcterms:modified xsi:type="dcterms:W3CDTF">2023-06-06T13:09:43Z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