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417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GRANTING OF OBSERVER STATUS TO THE</w:t>
      </w:r>
      <w:r>
        <w:rPr>
          <w:u w:val="none"/>
        </w:rPr>
        <w:t> </w:t>
      </w:r>
      <w:r>
        <w:rPr>
          <w:u w:val="single"/>
        </w:rPr>
        <w:t>ENCYCLOPAEDIA AFRICANA PROJECT SECRETARIAT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76" w:firstLine="676"/>
      </w:pPr>
      <w:r>
        <w:rPr/>
        <w:t>The Council of Ministers of the Organization of African Unity, meeting in its Twenty- Fourth Ordinary Session in Addis Ababa from 13 to 21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76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application of the Encyclopaedia Africana Project Secretariat</w:t>
      </w:r>
      <w:r>
        <w:rPr>
          <w:spacing w:val="40"/>
        </w:rPr>
        <w:t> </w:t>
      </w:r>
      <w:r>
        <w:rPr/>
        <w:t>for Observer Status with the OAU and,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6" w:firstLine="676"/>
      </w:pPr>
      <w:r>
        <w:rPr>
          <w:b/>
          <w:u w:val="single"/>
        </w:rPr>
        <w:t>Having been satisfied</w:t>
      </w:r>
      <w:r>
        <w:rPr>
          <w:b/>
          <w:spacing w:val="28"/>
        </w:rPr>
        <w:t> </w:t>
      </w:r>
      <w:r>
        <w:rPr/>
        <w:t>that the applicant confirmed with the criteria laid down by the</w:t>
      </w:r>
      <w:r>
        <w:rPr>
          <w:spacing w:val="40"/>
        </w:rPr>
        <w:t> </w:t>
      </w:r>
      <w:r>
        <w:rPr/>
        <w:t>Council for the granting of observer status with OAU,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GRANTS </w:t>
      </w:r>
      <w:r>
        <w:rPr>
          <w:sz w:val="22"/>
        </w:rPr>
        <w:t>the Status of Observer with the OAU to the Encyclopaedia Africana Project Secretariat;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51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the Encyclopaedia Africana of the revise its statues to enable 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its activities effectively;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RECOMMEND </w:t>
      </w:r>
      <w:r>
        <w:rPr>
          <w:sz w:val="22"/>
        </w:rPr>
        <w:t>further, that the articles of the Encyclopaedia be written by</w:t>
      </w:r>
      <w:r>
        <w:rPr>
          <w:spacing w:val="40"/>
          <w:sz w:val="22"/>
        </w:rPr>
        <w:t> </w:t>
      </w:r>
      <w:r>
        <w:rPr>
          <w:sz w:val="22"/>
        </w:rPr>
        <w:t>African writers and editors and that he publishing be entrusted to African</w:t>
      </w:r>
      <w:r>
        <w:rPr>
          <w:spacing w:val="80"/>
          <w:sz w:val="22"/>
        </w:rPr>
        <w:t> </w:t>
      </w:r>
      <w:r>
        <w:rPr>
          <w:sz w:val="22"/>
        </w:rPr>
        <w:t>Publishing Houses.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45" w:right="176" w:hanging="61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2023-06-07T08:46:21Z</dcterms:created>
  <dcterms:modified xsi:type="dcterms:W3CDTF">2023-06-07T08:46:21Z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