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CB54A7" w:rsidRPr="00381C3E" w14:paraId="40ADE94C" w14:textId="77777777" w:rsidTr="00514AA5">
        <w:trPr>
          <w:cantSplit/>
          <w:trHeight w:val="1070"/>
        </w:trPr>
        <w:tc>
          <w:tcPr>
            <w:tcW w:w="3960" w:type="dxa"/>
            <w:tcBorders>
              <w:right w:val="single" w:sz="4" w:space="0" w:color="auto"/>
            </w:tcBorders>
            <w:vAlign w:val="center"/>
          </w:tcPr>
          <w:p w14:paraId="640C42EA" w14:textId="77777777" w:rsidR="00CB54A7" w:rsidRPr="00381C3E" w:rsidRDefault="00CB54A7" w:rsidP="00514AA5">
            <w:pPr>
              <w:keepNext/>
              <w:spacing w:after="0" w:line="360" w:lineRule="auto"/>
              <w:jc w:val="both"/>
              <w:outlineLvl w:val="3"/>
              <w:rPr>
                <w:rFonts w:ascii="Arial" w:hAnsi="Arial" w:cs="Arial"/>
                <w:b/>
                <w:bCs/>
                <w:sz w:val="24"/>
                <w:szCs w:val="24"/>
                <w:lang w:eastAsia="en-GB"/>
              </w:rPr>
            </w:pPr>
            <w:r w:rsidRPr="00381C3E">
              <w:rPr>
                <w:rFonts w:ascii="Arial" w:hAnsi="Arial" w:cs="Arial"/>
                <w:b/>
                <w:bCs/>
                <w:sz w:val="24"/>
                <w:szCs w:val="24"/>
                <w:lang w:eastAsia="en-GB"/>
              </w:rPr>
              <w:t xml:space="preserve">    AFRICAN UNION</w:t>
            </w:r>
          </w:p>
        </w:tc>
        <w:tc>
          <w:tcPr>
            <w:tcW w:w="1800" w:type="dxa"/>
            <w:vMerge w:val="restart"/>
            <w:tcBorders>
              <w:left w:val="single" w:sz="4" w:space="0" w:color="auto"/>
              <w:right w:val="single" w:sz="4" w:space="0" w:color="auto"/>
            </w:tcBorders>
            <w:vAlign w:val="center"/>
          </w:tcPr>
          <w:p w14:paraId="456FE9CB" w14:textId="77777777" w:rsidR="00CB54A7" w:rsidRPr="00381C3E" w:rsidRDefault="00CB54A7" w:rsidP="00514AA5">
            <w:pPr>
              <w:spacing w:after="0" w:line="360" w:lineRule="auto"/>
              <w:jc w:val="center"/>
              <w:rPr>
                <w:rFonts w:ascii="Arial" w:hAnsi="Arial" w:cs="Arial"/>
                <w:sz w:val="24"/>
                <w:szCs w:val="24"/>
                <w:lang w:eastAsia="fr-FR"/>
              </w:rPr>
            </w:pPr>
          </w:p>
          <w:p w14:paraId="7168E1F7" w14:textId="77777777" w:rsidR="00CB54A7" w:rsidRPr="00381C3E" w:rsidRDefault="00CB54A7" w:rsidP="00514AA5">
            <w:pPr>
              <w:spacing w:after="0" w:line="360" w:lineRule="auto"/>
              <w:jc w:val="center"/>
              <w:rPr>
                <w:rFonts w:ascii="Arial" w:hAnsi="Arial" w:cs="Arial"/>
                <w:sz w:val="24"/>
                <w:szCs w:val="24"/>
                <w:lang w:eastAsia="fr-FR"/>
              </w:rPr>
            </w:pPr>
            <w:r w:rsidRPr="00381C3E">
              <w:rPr>
                <w:rFonts w:ascii="Arial" w:hAnsi="Arial" w:cs="Arial"/>
                <w:noProof/>
                <w:sz w:val="24"/>
                <w:szCs w:val="24"/>
                <w:lang/>
              </w:rPr>
              <w:drawing>
                <wp:inline distT="0" distB="0" distL="0" distR="0" wp14:anchorId="35A1756E" wp14:editId="0E22DAB3">
                  <wp:extent cx="781050" cy="914400"/>
                  <wp:effectExtent l="0" t="0" r="0" b="0"/>
                  <wp:docPr id="2"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5FB1BD09" w14:textId="77777777" w:rsidR="00CB54A7" w:rsidRPr="00381C3E" w:rsidRDefault="00CB54A7" w:rsidP="00514AA5">
            <w:pPr>
              <w:keepNext/>
              <w:spacing w:after="0" w:line="360" w:lineRule="auto"/>
              <w:jc w:val="center"/>
              <w:outlineLvl w:val="3"/>
              <w:rPr>
                <w:rFonts w:ascii="Arial" w:hAnsi="Arial" w:cs="Arial"/>
                <w:b/>
                <w:bCs/>
                <w:sz w:val="24"/>
                <w:szCs w:val="24"/>
                <w:lang w:eastAsia="en-GB"/>
              </w:rPr>
            </w:pPr>
            <w:r w:rsidRPr="00381C3E">
              <w:rPr>
                <w:rFonts w:ascii="Arial" w:hAnsi="Arial" w:cs="Arial"/>
                <w:b/>
                <w:bCs/>
                <w:sz w:val="24"/>
                <w:szCs w:val="24"/>
                <w:lang w:eastAsia="en-GB"/>
              </w:rPr>
              <w:t>UNION AFRICAINE</w:t>
            </w:r>
          </w:p>
        </w:tc>
      </w:tr>
      <w:tr w:rsidR="00CB54A7" w:rsidRPr="00381C3E" w14:paraId="21EB3660" w14:textId="77777777" w:rsidTr="00514AA5">
        <w:trPr>
          <w:cantSplit/>
          <w:trHeight w:val="1448"/>
        </w:trPr>
        <w:tc>
          <w:tcPr>
            <w:tcW w:w="3960" w:type="dxa"/>
            <w:tcBorders>
              <w:right w:val="single" w:sz="4" w:space="0" w:color="auto"/>
            </w:tcBorders>
            <w:vAlign w:val="center"/>
            <w:hideMark/>
          </w:tcPr>
          <w:p w14:paraId="6ADBD914" w14:textId="77777777" w:rsidR="00CB54A7" w:rsidRPr="00381C3E" w:rsidRDefault="00CB54A7" w:rsidP="00514AA5">
            <w:pPr>
              <w:spacing w:after="0" w:line="360" w:lineRule="auto"/>
              <w:jc w:val="center"/>
              <w:rPr>
                <w:rFonts w:ascii="Arial" w:hAnsi="Arial" w:cs="Arial"/>
                <w:sz w:val="24"/>
                <w:szCs w:val="24"/>
                <w:lang w:eastAsia="fr-FR"/>
              </w:rPr>
            </w:pPr>
            <w:r w:rsidRPr="00381C3E">
              <w:rPr>
                <w:rFonts w:ascii="Arial" w:hAnsi="Arial" w:cs="Arial"/>
                <w:noProof/>
                <w:sz w:val="24"/>
                <w:szCs w:val="24"/>
                <w:lang/>
              </w:rPr>
              <w:drawing>
                <wp:inline distT="0" distB="0" distL="0" distR="0" wp14:anchorId="6A2CC16B" wp14:editId="52050F25">
                  <wp:extent cx="11430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0F23D79E" w14:textId="77777777" w:rsidR="00CB54A7" w:rsidRPr="00381C3E" w:rsidRDefault="00CB54A7" w:rsidP="00514AA5">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6D138BE8" w14:textId="77777777" w:rsidR="00CB54A7" w:rsidRPr="00381C3E" w:rsidRDefault="00CB54A7" w:rsidP="00514AA5">
            <w:pPr>
              <w:keepNext/>
              <w:spacing w:after="0" w:line="360" w:lineRule="auto"/>
              <w:jc w:val="center"/>
              <w:outlineLvl w:val="3"/>
              <w:rPr>
                <w:rFonts w:ascii="Arial" w:hAnsi="Arial" w:cs="Arial"/>
                <w:b/>
                <w:bCs/>
                <w:sz w:val="24"/>
                <w:szCs w:val="24"/>
                <w:lang w:eastAsia="en-GB"/>
              </w:rPr>
            </w:pPr>
            <w:r w:rsidRPr="00381C3E">
              <w:rPr>
                <w:rFonts w:ascii="Arial" w:hAnsi="Arial" w:cs="Arial"/>
                <w:b/>
                <w:bCs/>
                <w:sz w:val="24"/>
                <w:szCs w:val="24"/>
                <w:lang w:eastAsia="en-GB"/>
              </w:rPr>
              <w:t>UNIÃO AFRICANA</w:t>
            </w:r>
          </w:p>
        </w:tc>
      </w:tr>
      <w:tr w:rsidR="00CB54A7" w:rsidRPr="00740A43" w14:paraId="7A879989" w14:textId="77777777" w:rsidTr="00514AA5">
        <w:trPr>
          <w:cantSplit/>
          <w:trHeight w:val="1628"/>
        </w:trPr>
        <w:tc>
          <w:tcPr>
            <w:tcW w:w="9540" w:type="dxa"/>
            <w:gridSpan w:val="3"/>
            <w:vAlign w:val="center"/>
            <w:hideMark/>
          </w:tcPr>
          <w:p w14:paraId="5791B45A" w14:textId="77777777" w:rsidR="00CB54A7" w:rsidRPr="00B64C74" w:rsidRDefault="00CB54A7" w:rsidP="00514AA5">
            <w:pPr>
              <w:spacing w:after="0" w:line="360" w:lineRule="auto"/>
              <w:jc w:val="center"/>
              <w:rPr>
                <w:rFonts w:ascii="Arial" w:hAnsi="Arial" w:cs="Arial"/>
                <w:b/>
                <w:sz w:val="28"/>
                <w:szCs w:val="28"/>
                <w:lang w:eastAsia="fr-FR"/>
              </w:rPr>
            </w:pPr>
            <w:r w:rsidRPr="00B64C74">
              <w:rPr>
                <w:rFonts w:ascii="Arial" w:hAnsi="Arial" w:cs="Arial"/>
                <w:b/>
                <w:sz w:val="28"/>
                <w:szCs w:val="28"/>
                <w:lang w:eastAsia="en-GB"/>
              </w:rPr>
              <w:t>AFRICAN COURT ON HUMAN AND PEOPLES’ RIGHTS</w:t>
            </w:r>
          </w:p>
          <w:p w14:paraId="0BC0B25F" w14:textId="77777777" w:rsidR="00CB54A7" w:rsidRPr="00B64C74" w:rsidRDefault="00CB54A7" w:rsidP="00514AA5">
            <w:pPr>
              <w:spacing w:after="0" w:line="360" w:lineRule="auto"/>
              <w:jc w:val="center"/>
              <w:rPr>
                <w:rFonts w:ascii="Arial" w:hAnsi="Arial" w:cs="Arial"/>
                <w:b/>
                <w:sz w:val="28"/>
                <w:szCs w:val="28"/>
                <w:lang w:val="fr-FR" w:eastAsia="en-GB"/>
              </w:rPr>
            </w:pPr>
            <w:r w:rsidRPr="00B64C74">
              <w:rPr>
                <w:rFonts w:ascii="Arial" w:hAnsi="Arial" w:cs="Arial"/>
                <w:b/>
                <w:sz w:val="28"/>
                <w:szCs w:val="28"/>
                <w:lang w:val="fr-FR" w:eastAsia="en-GB"/>
              </w:rPr>
              <w:t>COUR AFRICAINE DES DROITS DE L’HOMME ET DES PEUPLES</w:t>
            </w:r>
          </w:p>
        </w:tc>
      </w:tr>
    </w:tbl>
    <w:p w14:paraId="47F3F8C2" w14:textId="77777777" w:rsidR="00A50C50" w:rsidRPr="00B64C74" w:rsidRDefault="00A50C50" w:rsidP="00A50C50">
      <w:pPr>
        <w:spacing w:after="0" w:line="360" w:lineRule="auto"/>
        <w:jc w:val="right"/>
        <w:rPr>
          <w:rFonts w:ascii="Arial" w:hAnsi="Arial" w:cs="Arial"/>
          <w:b/>
          <w:sz w:val="28"/>
          <w:szCs w:val="28"/>
          <w:lang w:val="fr-FR" w:eastAsia="da-DK"/>
        </w:rPr>
      </w:pPr>
    </w:p>
    <w:p w14:paraId="0658C50A" w14:textId="64ED31DA" w:rsidR="00CB54A7" w:rsidRDefault="00CB54A7" w:rsidP="00CB54A7">
      <w:pPr>
        <w:spacing w:after="0" w:line="360" w:lineRule="auto"/>
        <w:jc w:val="center"/>
        <w:rPr>
          <w:rFonts w:ascii="Arial" w:hAnsi="Arial" w:cs="Arial"/>
          <w:b/>
          <w:sz w:val="28"/>
          <w:szCs w:val="28"/>
          <w:lang w:val="en-GB" w:eastAsia="da-DK"/>
        </w:rPr>
      </w:pPr>
      <w:r w:rsidRPr="00B64C74">
        <w:rPr>
          <w:rFonts w:ascii="Arial" w:hAnsi="Arial" w:cs="Arial"/>
          <w:b/>
          <w:sz w:val="28"/>
          <w:szCs w:val="28"/>
          <w:lang w:val="en-GB" w:eastAsia="da-DK"/>
        </w:rPr>
        <w:t>MATTER</w:t>
      </w:r>
      <w:r w:rsidR="0006330F" w:rsidRPr="00B64C74">
        <w:rPr>
          <w:rFonts w:ascii="Arial" w:hAnsi="Arial" w:cs="Arial"/>
          <w:b/>
          <w:sz w:val="28"/>
          <w:szCs w:val="28"/>
          <w:lang w:val="en-GB" w:eastAsia="da-DK"/>
        </w:rPr>
        <w:t>S</w:t>
      </w:r>
      <w:r w:rsidRPr="00B64C74">
        <w:rPr>
          <w:rFonts w:ascii="Arial" w:hAnsi="Arial" w:cs="Arial"/>
          <w:b/>
          <w:sz w:val="28"/>
          <w:szCs w:val="28"/>
          <w:lang w:val="en-GB" w:eastAsia="da-DK"/>
        </w:rPr>
        <w:t xml:space="preserve"> OF </w:t>
      </w:r>
    </w:p>
    <w:p w14:paraId="2B637F13" w14:textId="77777777" w:rsidR="00B64C74" w:rsidRPr="00B64C74" w:rsidRDefault="00B64C74" w:rsidP="00CB54A7">
      <w:pPr>
        <w:spacing w:after="0" w:line="360" w:lineRule="auto"/>
        <w:jc w:val="center"/>
        <w:rPr>
          <w:rFonts w:ascii="Arial" w:hAnsi="Arial" w:cs="Arial"/>
          <w:b/>
          <w:sz w:val="10"/>
          <w:szCs w:val="28"/>
          <w:lang w:val="en-GB" w:eastAsia="da-DK"/>
        </w:rPr>
      </w:pPr>
    </w:p>
    <w:p w14:paraId="0A232108" w14:textId="3DCDFB47" w:rsidR="00CB54A7" w:rsidRPr="00B64C74" w:rsidRDefault="00514AA5" w:rsidP="00CB54A7">
      <w:pPr>
        <w:spacing w:line="240" w:lineRule="auto"/>
        <w:jc w:val="center"/>
        <w:rPr>
          <w:rFonts w:ascii="Arial" w:hAnsi="Arial" w:cs="Arial"/>
          <w:b/>
          <w:sz w:val="28"/>
          <w:szCs w:val="28"/>
          <w:lang w:val="en-GB" w:eastAsia="da-DK"/>
        </w:rPr>
      </w:pPr>
      <w:r w:rsidRPr="00B64C74">
        <w:rPr>
          <w:rFonts w:ascii="Arial" w:hAnsi="Arial" w:cs="Arial"/>
          <w:b/>
          <w:sz w:val="28"/>
          <w:szCs w:val="28"/>
          <w:lang w:val="en-GB" w:eastAsia="da-DK"/>
        </w:rPr>
        <w:t xml:space="preserve">1. </w:t>
      </w:r>
      <w:r w:rsidR="00CB54A7" w:rsidRPr="00B64C74">
        <w:rPr>
          <w:rFonts w:ascii="Arial" w:hAnsi="Arial" w:cs="Arial"/>
          <w:b/>
          <w:sz w:val="28"/>
          <w:szCs w:val="28"/>
          <w:lang w:val="en-GB" w:eastAsia="da-DK"/>
        </w:rPr>
        <w:t>GOH TAUDIER</w:t>
      </w:r>
    </w:p>
    <w:p w14:paraId="00B6D4A0" w14:textId="2DE5E484" w:rsidR="00CB54A7" w:rsidRPr="00B64C74" w:rsidRDefault="00B50954" w:rsidP="00CB54A7">
      <w:pPr>
        <w:jc w:val="center"/>
        <w:rPr>
          <w:rFonts w:ascii="Arial" w:hAnsi="Arial" w:cs="Arial"/>
          <w:b/>
          <w:i/>
          <w:sz w:val="28"/>
          <w:szCs w:val="28"/>
          <w:lang w:val="pt-PT"/>
        </w:rPr>
      </w:pPr>
      <w:r w:rsidRPr="00B64C74">
        <w:rPr>
          <w:rFonts w:ascii="Arial" w:hAnsi="Arial" w:cs="Arial"/>
          <w:b/>
          <w:i/>
          <w:sz w:val="28"/>
          <w:szCs w:val="28"/>
          <w:lang w:val="pt-PT"/>
        </w:rPr>
        <w:t>V.</w:t>
      </w:r>
    </w:p>
    <w:p w14:paraId="0107B1C1" w14:textId="09162968" w:rsidR="00CB54A7" w:rsidRPr="00B64C74" w:rsidRDefault="00CB54A7" w:rsidP="00CB54A7">
      <w:pPr>
        <w:jc w:val="center"/>
        <w:rPr>
          <w:rFonts w:ascii="Arial" w:hAnsi="Arial" w:cs="Arial"/>
          <w:b/>
          <w:bCs/>
          <w:sz w:val="28"/>
          <w:szCs w:val="28"/>
          <w:lang w:val="en-GB"/>
        </w:rPr>
      </w:pPr>
      <w:r w:rsidRPr="00B64C74">
        <w:rPr>
          <w:rFonts w:ascii="Arial" w:hAnsi="Arial" w:cs="Arial"/>
          <w:b/>
          <w:sz w:val="28"/>
          <w:szCs w:val="28"/>
          <w:lang w:val="pt-PT"/>
        </w:rPr>
        <w:t xml:space="preserve"> </w:t>
      </w:r>
      <w:r w:rsidR="007E067C" w:rsidRPr="00B64C74">
        <w:rPr>
          <w:rFonts w:ascii="Arial" w:hAnsi="Arial" w:cs="Arial"/>
          <w:b/>
          <w:sz w:val="28"/>
          <w:szCs w:val="28"/>
          <w:lang w:val="pt-PT"/>
        </w:rPr>
        <w:t xml:space="preserve"> REPUBLIC OF </w:t>
      </w:r>
      <w:r w:rsidRPr="00B64C74">
        <w:rPr>
          <w:rFonts w:ascii="Arial" w:hAnsi="Arial" w:cs="Arial"/>
          <w:b/>
          <w:sz w:val="28"/>
          <w:szCs w:val="28"/>
          <w:lang w:val="pt-PT"/>
        </w:rPr>
        <w:t xml:space="preserve">COTE D’IVOIRE                                                                 </w:t>
      </w:r>
    </w:p>
    <w:p w14:paraId="1F3AF25D" w14:textId="77777777" w:rsidR="00CB54A7" w:rsidRPr="00B64C74" w:rsidRDefault="00CB54A7" w:rsidP="00CB54A7">
      <w:pPr>
        <w:spacing w:after="0" w:line="360" w:lineRule="auto"/>
        <w:jc w:val="center"/>
        <w:rPr>
          <w:rFonts w:ascii="Arial" w:hAnsi="Arial" w:cs="Arial"/>
          <w:b/>
          <w:sz w:val="28"/>
          <w:szCs w:val="28"/>
          <w:lang w:val="en-GB"/>
        </w:rPr>
      </w:pPr>
      <w:r w:rsidRPr="00B64C74">
        <w:rPr>
          <w:rFonts w:ascii="Arial" w:hAnsi="Arial" w:cs="Arial"/>
          <w:b/>
          <w:sz w:val="28"/>
          <w:szCs w:val="28"/>
          <w:lang w:val="en-GB"/>
        </w:rPr>
        <w:t>APPLICATION No. 017/2019</w:t>
      </w:r>
    </w:p>
    <w:p w14:paraId="33709012" w14:textId="77777777" w:rsidR="00CB54A7" w:rsidRPr="00B64C74" w:rsidRDefault="00CB54A7" w:rsidP="00CB54A7">
      <w:pPr>
        <w:tabs>
          <w:tab w:val="left" w:pos="3195"/>
        </w:tabs>
        <w:spacing w:after="0" w:line="360" w:lineRule="auto"/>
        <w:jc w:val="center"/>
        <w:rPr>
          <w:rFonts w:ascii="Arial" w:hAnsi="Arial" w:cs="Arial"/>
          <w:b/>
          <w:bCs/>
          <w:sz w:val="28"/>
          <w:szCs w:val="28"/>
          <w:lang w:val="en-GB"/>
        </w:rPr>
      </w:pPr>
      <w:r w:rsidRPr="00B64C74">
        <w:rPr>
          <w:rFonts w:ascii="Arial" w:hAnsi="Arial" w:cs="Arial"/>
          <w:b/>
          <w:bCs/>
          <w:sz w:val="28"/>
          <w:szCs w:val="28"/>
          <w:lang w:val="en-GB"/>
        </w:rPr>
        <w:t xml:space="preserve">AND </w:t>
      </w:r>
    </w:p>
    <w:p w14:paraId="0053C92A" w14:textId="222D9AA7" w:rsidR="00CB54A7" w:rsidRPr="00B64C74" w:rsidRDefault="00514AA5" w:rsidP="00CB54A7">
      <w:pPr>
        <w:spacing w:line="240" w:lineRule="auto"/>
        <w:jc w:val="center"/>
        <w:rPr>
          <w:rFonts w:ascii="Arial" w:hAnsi="Arial" w:cs="Arial"/>
          <w:b/>
          <w:sz w:val="28"/>
          <w:szCs w:val="28"/>
          <w:lang w:val="en-GB" w:eastAsia="da-DK"/>
        </w:rPr>
      </w:pPr>
      <w:r w:rsidRPr="00B64C74">
        <w:rPr>
          <w:rFonts w:ascii="Arial" w:hAnsi="Arial" w:cs="Arial"/>
          <w:b/>
          <w:sz w:val="28"/>
          <w:szCs w:val="28"/>
          <w:lang w:val="en-GB" w:eastAsia="da-DK"/>
        </w:rPr>
        <w:t xml:space="preserve">2. </w:t>
      </w:r>
      <w:r w:rsidR="00CB54A7" w:rsidRPr="00B64C74">
        <w:rPr>
          <w:rFonts w:ascii="Arial" w:hAnsi="Arial" w:cs="Arial"/>
          <w:b/>
          <w:sz w:val="28"/>
          <w:szCs w:val="28"/>
          <w:lang w:val="en-GB" w:eastAsia="da-DK"/>
        </w:rPr>
        <w:t>BAMBA LAMINE</w:t>
      </w:r>
    </w:p>
    <w:p w14:paraId="06CC692E" w14:textId="77777777" w:rsidR="009B6EB4" w:rsidRPr="00B64C74" w:rsidRDefault="00B50954" w:rsidP="00CB54A7">
      <w:pPr>
        <w:jc w:val="center"/>
        <w:rPr>
          <w:rFonts w:ascii="Arial" w:hAnsi="Arial" w:cs="Arial"/>
          <w:b/>
          <w:i/>
          <w:sz w:val="28"/>
          <w:szCs w:val="28"/>
          <w:lang w:val="pt-PT"/>
        </w:rPr>
      </w:pPr>
      <w:r w:rsidRPr="00B64C74">
        <w:rPr>
          <w:rFonts w:ascii="Arial" w:hAnsi="Arial" w:cs="Arial"/>
          <w:b/>
          <w:i/>
          <w:sz w:val="28"/>
          <w:szCs w:val="28"/>
          <w:lang w:val="pt-PT"/>
        </w:rPr>
        <w:t>V.</w:t>
      </w:r>
      <w:r w:rsidR="00CB54A7" w:rsidRPr="00B64C74">
        <w:rPr>
          <w:rFonts w:ascii="Arial" w:hAnsi="Arial" w:cs="Arial"/>
          <w:b/>
          <w:i/>
          <w:sz w:val="28"/>
          <w:szCs w:val="28"/>
          <w:lang w:val="pt-PT"/>
        </w:rPr>
        <w:t xml:space="preserve"> </w:t>
      </w:r>
      <w:r w:rsidR="007E067C" w:rsidRPr="00B64C74">
        <w:rPr>
          <w:rFonts w:ascii="Arial" w:hAnsi="Arial" w:cs="Arial"/>
          <w:b/>
          <w:i/>
          <w:sz w:val="28"/>
          <w:szCs w:val="28"/>
          <w:lang w:val="pt-PT"/>
        </w:rPr>
        <w:t xml:space="preserve"> </w:t>
      </w:r>
    </w:p>
    <w:p w14:paraId="55321914" w14:textId="6AEBCFFE" w:rsidR="00CB54A7" w:rsidRPr="00B64C74" w:rsidRDefault="007E067C" w:rsidP="00CB54A7">
      <w:pPr>
        <w:jc w:val="center"/>
        <w:rPr>
          <w:rFonts w:ascii="Arial" w:hAnsi="Arial" w:cs="Arial"/>
          <w:b/>
          <w:bCs/>
          <w:sz w:val="28"/>
          <w:szCs w:val="28"/>
          <w:lang w:val="en-GB"/>
        </w:rPr>
      </w:pPr>
      <w:r w:rsidRPr="00B64C74">
        <w:rPr>
          <w:rFonts w:ascii="Arial" w:hAnsi="Arial" w:cs="Arial"/>
          <w:b/>
          <w:sz w:val="28"/>
          <w:szCs w:val="28"/>
          <w:lang w:val="pt-PT"/>
        </w:rPr>
        <w:t>REPUBLIC OF COTE D’IVOIRE</w:t>
      </w:r>
    </w:p>
    <w:p w14:paraId="7DF903DE" w14:textId="7D4B4BB7" w:rsidR="00CB54A7" w:rsidRPr="00B64C74" w:rsidRDefault="00CB54A7" w:rsidP="00CB54A7">
      <w:pPr>
        <w:spacing w:after="0" w:line="360" w:lineRule="auto"/>
        <w:jc w:val="center"/>
        <w:rPr>
          <w:rFonts w:ascii="Arial" w:hAnsi="Arial" w:cs="Arial"/>
          <w:b/>
          <w:sz w:val="28"/>
          <w:szCs w:val="28"/>
          <w:lang w:val="en-GB"/>
        </w:rPr>
      </w:pPr>
      <w:r w:rsidRPr="00B64C74">
        <w:rPr>
          <w:rFonts w:ascii="Arial" w:hAnsi="Arial" w:cs="Arial"/>
          <w:b/>
          <w:sz w:val="28"/>
          <w:szCs w:val="28"/>
          <w:lang w:val="en-GB"/>
        </w:rPr>
        <w:t>APPLICATION No.</w:t>
      </w:r>
      <w:r w:rsidR="009D396D" w:rsidRPr="00B64C74">
        <w:rPr>
          <w:rFonts w:ascii="Arial" w:hAnsi="Arial" w:cs="Arial"/>
          <w:b/>
          <w:sz w:val="28"/>
          <w:szCs w:val="28"/>
          <w:lang w:val="en-GB"/>
        </w:rPr>
        <w:t xml:space="preserve"> </w:t>
      </w:r>
      <w:r w:rsidRPr="00B64C74">
        <w:rPr>
          <w:rFonts w:ascii="Arial" w:hAnsi="Arial" w:cs="Arial"/>
          <w:b/>
          <w:sz w:val="28"/>
          <w:szCs w:val="28"/>
          <w:lang w:val="en-GB"/>
        </w:rPr>
        <w:t>018/2019</w:t>
      </w:r>
    </w:p>
    <w:p w14:paraId="55165DDF" w14:textId="77777777" w:rsidR="00CB54A7" w:rsidRPr="00B64C74" w:rsidRDefault="00CB54A7" w:rsidP="00CB54A7">
      <w:pPr>
        <w:spacing w:after="0" w:line="360" w:lineRule="auto"/>
        <w:jc w:val="center"/>
        <w:rPr>
          <w:rFonts w:ascii="Arial" w:hAnsi="Arial" w:cs="Arial"/>
          <w:b/>
          <w:sz w:val="28"/>
          <w:szCs w:val="28"/>
          <w:lang w:val="en-GB"/>
        </w:rPr>
      </w:pPr>
      <w:r w:rsidRPr="00B64C74">
        <w:rPr>
          <w:rFonts w:ascii="Arial" w:hAnsi="Arial" w:cs="Arial"/>
          <w:b/>
          <w:sz w:val="28"/>
          <w:szCs w:val="28"/>
          <w:lang w:val="en-GB"/>
        </w:rPr>
        <w:t>AND</w:t>
      </w:r>
    </w:p>
    <w:p w14:paraId="561C2886" w14:textId="4A92B390" w:rsidR="00CB54A7" w:rsidRPr="00B64C74" w:rsidRDefault="00514AA5" w:rsidP="00CB54A7">
      <w:pPr>
        <w:spacing w:after="0" w:line="360" w:lineRule="auto"/>
        <w:jc w:val="center"/>
        <w:rPr>
          <w:rFonts w:ascii="Arial" w:hAnsi="Arial" w:cs="Arial"/>
          <w:b/>
          <w:sz w:val="28"/>
          <w:szCs w:val="28"/>
          <w:lang w:val="en-GB"/>
        </w:rPr>
      </w:pPr>
      <w:r w:rsidRPr="00B64C74">
        <w:rPr>
          <w:rFonts w:ascii="Arial" w:hAnsi="Arial" w:cs="Arial"/>
          <w:b/>
          <w:sz w:val="28"/>
          <w:szCs w:val="28"/>
          <w:lang w:val="en-GB"/>
        </w:rPr>
        <w:t xml:space="preserve">3. </w:t>
      </w:r>
      <w:r w:rsidR="00CB54A7" w:rsidRPr="00B64C74">
        <w:rPr>
          <w:rFonts w:ascii="Arial" w:hAnsi="Arial" w:cs="Arial"/>
          <w:b/>
          <w:sz w:val="28"/>
          <w:szCs w:val="28"/>
          <w:lang w:val="en-GB"/>
        </w:rPr>
        <w:t>COULIBALY OUSMANE</w:t>
      </w:r>
    </w:p>
    <w:p w14:paraId="37CD26A2" w14:textId="77777777" w:rsidR="000E3148" w:rsidRPr="00B64C74" w:rsidRDefault="00B50954" w:rsidP="00CB54A7">
      <w:pPr>
        <w:spacing w:after="0" w:line="360" w:lineRule="auto"/>
        <w:jc w:val="center"/>
        <w:rPr>
          <w:rFonts w:ascii="Arial" w:hAnsi="Arial" w:cs="Arial"/>
          <w:b/>
          <w:i/>
          <w:sz w:val="28"/>
          <w:szCs w:val="28"/>
          <w:lang w:val="en-GB"/>
        </w:rPr>
      </w:pPr>
      <w:r w:rsidRPr="00B64C74">
        <w:rPr>
          <w:rFonts w:ascii="Arial" w:hAnsi="Arial" w:cs="Arial"/>
          <w:b/>
          <w:i/>
          <w:sz w:val="28"/>
          <w:szCs w:val="28"/>
          <w:lang w:val="en-GB"/>
        </w:rPr>
        <w:t>V.</w:t>
      </w:r>
    </w:p>
    <w:p w14:paraId="651B8E36" w14:textId="544FE4E0" w:rsidR="00154AA6" w:rsidRPr="00B64C74" w:rsidRDefault="007E067C" w:rsidP="00CB54A7">
      <w:pPr>
        <w:spacing w:after="0" w:line="360" w:lineRule="auto"/>
        <w:jc w:val="center"/>
        <w:rPr>
          <w:rFonts w:ascii="Arial" w:hAnsi="Arial" w:cs="Arial"/>
          <w:b/>
          <w:sz w:val="28"/>
          <w:szCs w:val="28"/>
        </w:rPr>
      </w:pPr>
      <w:r w:rsidRPr="00B64C74">
        <w:rPr>
          <w:rFonts w:ascii="Arial" w:hAnsi="Arial" w:cs="Arial"/>
          <w:b/>
          <w:sz w:val="28"/>
          <w:szCs w:val="28"/>
          <w:lang w:val="pt-PT"/>
        </w:rPr>
        <w:t>REPUBLIC OF COTE D’IVOIRE</w:t>
      </w:r>
      <w:r w:rsidRPr="00B64C74">
        <w:rPr>
          <w:rFonts w:ascii="Arial" w:hAnsi="Arial" w:cs="Arial"/>
          <w:b/>
          <w:sz w:val="28"/>
          <w:szCs w:val="28"/>
        </w:rPr>
        <w:t xml:space="preserve"> </w:t>
      </w:r>
    </w:p>
    <w:p w14:paraId="2859590B" w14:textId="6D2B8B33" w:rsidR="00CB54A7" w:rsidRPr="00B64C74" w:rsidRDefault="00CB54A7" w:rsidP="00CB54A7">
      <w:pPr>
        <w:spacing w:after="0" w:line="360" w:lineRule="auto"/>
        <w:jc w:val="center"/>
        <w:rPr>
          <w:rFonts w:ascii="Arial" w:hAnsi="Arial" w:cs="Arial"/>
          <w:b/>
          <w:sz w:val="28"/>
          <w:szCs w:val="28"/>
        </w:rPr>
      </w:pPr>
      <w:r w:rsidRPr="00B64C74">
        <w:rPr>
          <w:rFonts w:ascii="Arial" w:hAnsi="Arial" w:cs="Arial"/>
          <w:b/>
          <w:sz w:val="28"/>
          <w:szCs w:val="28"/>
        </w:rPr>
        <w:t>APPLICATION No. 019/2019</w:t>
      </w:r>
    </w:p>
    <w:p w14:paraId="06B9D30A" w14:textId="77777777" w:rsidR="00CB54A7" w:rsidRPr="00B64C74" w:rsidRDefault="00CB54A7" w:rsidP="00CB54A7">
      <w:pPr>
        <w:spacing w:after="0" w:line="360" w:lineRule="auto"/>
        <w:rPr>
          <w:rFonts w:ascii="Arial" w:hAnsi="Arial" w:cs="Arial"/>
          <w:b/>
          <w:sz w:val="10"/>
          <w:szCs w:val="10"/>
        </w:rPr>
      </w:pPr>
    </w:p>
    <w:p w14:paraId="21E1EA85" w14:textId="77777777" w:rsidR="00CB54A7" w:rsidRPr="00B64C74" w:rsidRDefault="00CB54A7" w:rsidP="00CB54A7">
      <w:pPr>
        <w:spacing w:after="0" w:line="360" w:lineRule="auto"/>
        <w:jc w:val="center"/>
        <w:rPr>
          <w:rFonts w:ascii="Arial" w:hAnsi="Arial" w:cs="Arial"/>
          <w:b/>
          <w:sz w:val="28"/>
          <w:szCs w:val="28"/>
        </w:rPr>
      </w:pPr>
      <w:r w:rsidRPr="00B64C74">
        <w:rPr>
          <w:rFonts w:ascii="Arial" w:hAnsi="Arial" w:cs="Arial"/>
          <w:b/>
          <w:sz w:val="28"/>
          <w:szCs w:val="28"/>
        </w:rPr>
        <w:t>ORDER FOR JOIN</w:t>
      </w:r>
      <w:r w:rsidR="00954214" w:rsidRPr="00B64C74">
        <w:rPr>
          <w:rFonts w:ascii="Arial" w:hAnsi="Arial" w:cs="Arial"/>
          <w:b/>
          <w:sz w:val="28"/>
          <w:szCs w:val="28"/>
        </w:rPr>
        <w:t>DER OF CASES</w:t>
      </w:r>
      <w:r w:rsidRPr="00B64C74">
        <w:rPr>
          <w:rFonts w:ascii="Arial" w:hAnsi="Arial" w:cs="Arial"/>
          <w:b/>
          <w:sz w:val="28"/>
          <w:szCs w:val="28"/>
        </w:rPr>
        <w:t xml:space="preserve"> </w:t>
      </w:r>
    </w:p>
    <w:p w14:paraId="17E7AC57" w14:textId="77777777" w:rsidR="00B64C74" w:rsidRPr="00B64C74" w:rsidRDefault="00B64C74" w:rsidP="00102559">
      <w:pPr>
        <w:spacing w:after="0" w:line="360" w:lineRule="auto"/>
        <w:jc w:val="center"/>
        <w:rPr>
          <w:rFonts w:ascii="Arial" w:hAnsi="Arial" w:cs="Arial"/>
          <w:b/>
          <w:sz w:val="28"/>
          <w:szCs w:val="28"/>
        </w:rPr>
      </w:pPr>
    </w:p>
    <w:p w14:paraId="4B500EEA" w14:textId="48783D6F" w:rsidR="00CB54A7" w:rsidRPr="00102559" w:rsidRDefault="003760FF" w:rsidP="00740A43">
      <w:pPr>
        <w:spacing w:after="0" w:line="360" w:lineRule="auto"/>
        <w:jc w:val="center"/>
        <w:rPr>
          <w:rFonts w:ascii="Arial" w:hAnsi="Arial" w:cs="Arial"/>
          <w:b/>
          <w:sz w:val="24"/>
          <w:szCs w:val="28"/>
          <w:lang w:val="en-GB"/>
        </w:rPr>
      </w:pPr>
      <w:r w:rsidRPr="00B64C74">
        <w:rPr>
          <w:rFonts w:ascii="Arial" w:hAnsi="Arial" w:cs="Arial"/>
          <w:b/>
          <w:sz w:val="28"/>
          <w:szCs w:val="28"/>
        </w:rPr>
        <w:t xml:space="preserve">2 DECEMBER </w:t>
      </w:r>
      <w:r w:rsidR="00CB54A7" w:rsidRPr="00B64C74">
        <w:rPr>
          <w:rFonts w:ascii="Arial" w:hAnsi="Arial" w:cs="Arial"/>
          <w:b/>
          <w:sz w:val="28"/>
          <w:szCs w:val="28"/>
          <w:lang w:val="en-GB"/>
        </w:rPr>
        <w:t>2019</w:t>
      </w:r>
      <w:bookmarkStart w:id="0" w:name="_GoBack"/>
      <w:bookmarkEnd w:id="0"/>
      <w:r w:rsidR="00CB54A7" w:rsidRPr="00102559">
        <w:rPr>
          <w:rFonts w:ascii="Arial" w:hAnsi="Arial" w:cs="Arial"/>
          <w:b/>
          <w:sz w:val="24"/>
          <w:szCs w:val="28"/>
          <w:lang w:val="en-GB"/>
        </w:rPr>
        <w:br w:type="page"/>
      </w:r>
    </w:p>
    <w:p w14:paraId="5958FA8D" w14:textId="27C2B79D" w:rsidR="00BE76EE" w:rsidRPr="00CD2F5E" w:rsidRDefault="00BE76EE" w:rsidP="00BE76EE">
      <w:pPr>
        <w:autoSpaceDE w:val="0"/>
        <w:autoSpaceDN w:val="0"/>
        <w:adjustRightInd w:val="0"/>
        <w:spacing w:after="0" w:line="360" w:lineRule="auto"/>
        <w:jc w:val="both"/>
        <w:rPr>
          <w:rFonts w:ascii="Arial" w:hAnsi="Arial" w:cs="Arial"/>
          <w:sz w:val="24"/>
          <w:szCs w:val="24"/>
          <w:lang w:val="en-GB"/>
        </w:rPr>
      </w:pPr>
      <w:r w:rsidRPr="00102559">
        <w:rPr>
          <w:rFonts w:ascii="Arial" w:hAnsi="Arial" w:cs="Arial"/>
          <w:b/>
          <w:sz w:val="24"/>
          <w:szCs w:val="24"/>
          <w:lang w:val="en-GB"/>
        </w:rPr>
        <w:lastRenderedPageBreak/>
        <w:t xml:space="preserve">The Court composed </w:t>
      </w:r>
      <w:r w:rsidR="00AB0688" w:rsidRPr="00102559">
        <w:rPr>
          <w:rFonts w:ascii="Arial" w:hAnsi="Arial" w:cs="Arial"/>
          <w:b/>
          <w:sz w:val="24"/>
          <w:szCs w:val="24"/>
          <w:lang w:val="en-GB"/>
        </w:rPr>
        <w:t>of:</w:t>
      </w:r>
      <w:r w:rsidRPr="00102559">
        <w:rPr>
          <w:rFonts w:ascii="Arial" w:hAnsi="Arial" w:cs="Arial"/>
          <w:b/>
          <w:sz w:val="24"/>
          <w:szCs w:val="24"/>
          <w:lang w:val="en-GB"/>
        </w:rPr>
        <w:t xml:space="preserve"> </w:t>
      </w:r>
      <w:r w:rsidR="00AB0688" w:rsidRPr="00102559">
        <w:rPr>
          <w:rFonts w:ascii="Arial" w:hAnsi="Arial" w:cs="Arial"/>
          <w:sz w:val="24"/>
          <w:szCs w:val="24"/>
          <w:lang w:val="en-GB"/>
        </w:rPr>
        <w:t xml:space="preserve">Ben KIOKO, Vice </w:t>
      </w:r>
      <w:r w:rsidR="00CD2F5E">
        <w:rPr>
          <w:rFonts w:ascii="Arial" w:hAnsi="Arial" w:cs="Arial"/>
          <w:sz w:val="24"/>
          <w:szCs w:val="24"/>
          <w:lang w:val="en-GB"/>
        </w:rPr>
        <w:t>President;</w:t>
      </w:r>
      <w:r w:rsidRPr="00102559">
        <w:rPr>
          <w:rFonts w:ascii="Arial" w:hAnsi="Arial" w:cs="Arial"/>
          <w:sz w:val="24"/>
          <w:szCs w:val="24"/>
          <w:lang w:val="en-GB"/>
        </w:rPr>
        <w:t xml:space="preserve"> </w:t>
      </w:r>
      <w:proofErr w:type="spellStart"/>
      <w:r w:rsidRPr="00102559">
        <w:rPr>
          <w:rFonts w:ascii="Arial" w:hAnsi="Arial" w:cs="Arial"/>
          <w:sz w:val="24"/>
          <w:szCs w:val="24"/>
          <w:lang w:val="en-GB"/>
        </w:rPr>
        <w:t>Rafaâ</w:t>
      </w:r>
      <w:proofErr w:type="spellEnd"/>
      <w:r w:rsidRPr="00102559">
        <w:rPr>
          <w:rFonts w:ascii="Arial" w:hAnsi="Arial" w:cs="Arial"/>
          <w:sz w:val="24"/>
          <w:szCs w:val="24"/>
          <w:lang w:val="en-GB"/>
        </w:rPr>
        <w:t xml:space="preserve"> BEN ACHOUR, </w:t>
      </w:r>
      <w:proofErr w:type="spellStart"/>
      <w:r w:rsidRPr="00102559">
        <w:rPr>
          <w:rFonts w:ascii="Arial" w:hAnsi="Arial" w:cs="Arial"/>
          <w:sz w:val="24"/>
          <w:szCs w:val="24"/>
          <w:lang w:val="en-GB"/>
        </w:rPr>
        <w:t>Ângelo</w:t>
      </w:r>
      <w:proofErr w:type="spellEnd"/>
      <w:r w:rsidRPr="00102559">
        <w:rPr>
          <w:rFonts w:ascii="Arial" w:hAnsi="Arial" w:cs="Arial"/>
          <w:sz w:val="24"/>
          <w:szCs w:val="24"/>
          <w:lang w:val="en-GB"/>
        </w:rPr>
        <w:t xml:space="preserve"> V. MATUSSE, </w:t>
      </w:r>
      <w:r w:rsidRPr="00102559">
        <w:rPr>
          <w:rFonts w:ascii="Arial" w:hAnsi="Arial" w:cs="Arial"/>
          <w:bCs/>
          <w:sz w:val="24"/>
          <w:szCs w:val="24"/>
          <w:lang w:val="en-GB"/>
        </w:rPr>
        <w:t xml:space="preserve">Suzanne MENGUE, </w:t>
      </w:r>
      <w:r w:rsidRPr="00102559">
        <w:rPr>
          <w:rFonts w:ascii="Arial" w:hAnsi="Arial" w:cs="Arial"/>
          <w:spacing w:val="-4"/>
          <w:sz w:val="24"/>
          <w:szCs w:val="24"/>
          <w:lang w:val="en-GB"/>
        </w:rPr>
        <w:t>M-</w:t>
      </w:r>
      <w:proofErr w:type="spellStart"/>
      <w:r w:rsidRPr="00102559">
        <w:rPr>
          <w:rFonts w:ascii="Arial" w:hAnsi="Arial" w:cs="Arial"/>
          <w:spacing w:val="-4"/>
          <w:sz w:val="24"/>
          <w:szCs w:val="24"/>
          <w:lang w:val="en-GB"/>
        </w:rPr>
        <w:t>Thérèse</w:t>
      </w:r>
      <w:proofErr w:type="spellEnd"/>
      <w:r w:rsidRPr="00102559">
        <w:rPr>
          <w:rFonts w:ascii="Arial" w:hAnsi="Arial" w:cs="Arial"/>
          <w:spacing w:val="-4"/>
          <w:sz w:val="24"/>
          <w:szCs w:val="24"/>
          <w:lang w:val="en-GB"/>
        </w:rPr>
        <w:t xml:space="preserve"> MUKAMULISA</w:t>
      </w:r>
      <w:r w:rsidRPr="00102559">
        <w:rPr>
          <w:rFonts w:ascii="Arial" w:hAnsi="Arial" w:cs="Arial"/>
          <w:bCs/>
          <w:sz w:val="24"/>
          <w:szCs w:val="24"/>
          <w:lang w:val="en-GB"/>
        </w:rPr>
        <w:t xml:space="preserve"> </w:t>
      </w:r>
      <w:proofErr w:type="spellStart"/>
      <w:r w:rsidRPr="00CD2F5E">
        <w:rPr>
          <w:rFonts w:ascii="Arial" w:hAnsi="Arial" w:cs="Arial"/>
          <w:bCs/>
          <w:sz w:val="24"/>
          <w:szCs w:val="24"/>
          <w:lang w:val="en-GB"/>
        </w:rPr>
        <w:t>Tujilane</w:t>
      </w:r>
      <w:proofErr w:type="spellEnd"/>
      <w:r w:rsidRPr="00CD2F5E">
        <w:rPr>
          <w:rFonts w:ascii="Arial" w:hAnsi="Arial" w:cs="Arial"/>
          <w:bCs/>
          <w:sz w:val="24"/>
          <w:szCs w:val="24"/>
          <w:lang w:val="en-GB"/>
        </w:rPr>
        <w:t xml:space="preserve"> R. CHIZUMILA, </w:t>
      </w:r>
      <w:proofErr w:type="spellStart"/>
      <w:r w:rsidRPr="00CD2F5E">
        <w:rPr>
          <w:rFonts w:ascii="Arial" w:hAnsi="Arial" w:cs="Arial"/>
          <w:bCs/>
          <w:sz w:val="24"/>
          <w:szCs w:val="24"/>
          <w:lang w:val="en-GB"/>
        </w:rPr>
        <w:t>Chafika</w:t>
      </w:r>
      <w:proofErr w:type="spellEnd"/>
      <w:r w:rsidRPr="00CD2F5E">
        <w:rPr>
          <w:rFonts w:ascii="Arial" w:hAnsi="Arial" w:cs="Arial"/>
          <w:b/>
          <w:bCs/>
          <w:sz w:val="24"/>
          <w:szCs w:val="24"/>
          <w:lang w:val="en-GB"/>
        </w:rPr>
        <w:t xml:space="preserve"> </w:t>
      </w:r>
      <w:r w:rsidRPr="00CD2F5E">
        <w:rPr>
          <w:rFonts w:ascii="Arial" w:hAnsi="Arial" w:cs="Arial"/>
          <w:bCs/>
          <w:sz w:val="24"/>
          <w:szCs w:val="24"/>
          <w:lang w:val="en-GB"/>
        </w:rPr>
        <w:t>BENSAOULA</w:t>
      </w:r>
      <w:r w:rsidRPr="00CD2F5E">
        <w:rPr>
          <w:rFonts w:ascii="Arial" w:hAnsi="Arial" w:cs="Arial"/>
          <w:sz w:val="24"/>
          <w:szCs w:val="24"/>
          <w:lang w:val="en-GB"/>
        </w:rPr>
        <w:t>, Blaise TCHIKAYA, Stella I. ANUKAM and Imani D. ABOUD</w:t>
      </w:r>
      <w:r w:rsidR="009D396D">
        <w:rPr>
          <w:rFonts w:ascii="Arial" w:hAnsi="Arial" w:cs="Arial"/>
          <w:sz w:val="24"/>
          <w:szCs w:val="24"/>
          <w:lang w:val="en-GB"/>
        </w:rPr>
        <w:t xml:space="preserve"> - </w:t>
      </w:r>
      <w:r w:rsidRPr="00CD2F5E">
        <w:rPr>
          <w:rFonts w:ascii="Arial" w:hAnsi="Arial" w:cs="Arial"/>
          <w:sz w:val="24"/>
          <w:szCs w:val="24"/>
          <w:lang w:val="en-GB"/>
        </w:rPr>
        <w:t xml:space="preserve"> Ju</w:t>
      </w:r>
      <w:r w:rsidR="009D396D">
        <w:rPr>
          <w:rFonts w:ascii="Arial" w:hAnsi="Arial" w:cs="Arial"/>
          <w:sz w:val="24"/>
          <w:szCs w:val="24"/>
          <w:lang w:val="en-GB"/>
        </w:rPr>
        <w:t>d</w:t>
      </w:r>
      <w:r w:rsidRPr="00CD2F5E">
        <w:rPr>
          <w:rFonts w:ascii="Arial" w:hAnsi="Arial" w:cs="Arial"/>
          <w:sz w:val="24"/>
          <w:szCs w:val="24"/>
          <w:lang w:val="en-GB"/>
        </w:rPr>
        <w:t>ges</w:t>
      </w:r>
      <w:r w:rsidR="009D396D">
        <w:rPr>
          <w:rFonts w:ascii="Arial" w:hAnsi="Arial" w:cs="Arial"/>
          <w:sz w:val="24"/>
          <w:szCs w:val="24"/>
          <w:lang w:val="en-GB"/>
        </w:rPr>
        <w:t>;</w:t>
      </w:r>
      <w:r w:rsidRPr="00CD2F5E">
        <w:rPr>
          <w:rFonts w:ascii="Arial" w:hAnsi="Arial" w:cs="Arial"/>
          <w:sz w:val="24"/>
          <w:szCs w:val="24"/>
          <w:lang w:val="en-GB"/>
        </w:rPr>
        <w:t xml:space="preserve"> and Robert ENO, Registrar</w:t>
      </w:r>
      <w:r w:rsidR="00CD2F5E">
        <w:rPr>
          <w:rFonts w:ascii="Arial" w:hAnsi="Arial" w:cs="Arial"/>
          <w:sz w:val="24"/>
          <w:szCs w:val="24"/>
          <w:lang w:val="en-GB"/>
        </w:rPr>
        <w:t>,</w:t>
      </w:r>
    </w:p>
    <w:p w14:paraId="4590E15E" w14:textId="77777777" w:rsidR="00DF10BE" w:rsidRPr="00CD2F5E" w:rsidRDefault="00DF10BE" w:rsidP="00BE76EE">
      <w:pPr>
        <w:autoSpaceDE w:val="0"/>
        <w:autoSpaceDN w:val="0"/>
        <w:adjustRightInd w:val="0"/>
        <w:spacing w:after="0" w:line="360" w:lineRule="auto"/>
        <w:jc w:val="both"/>
        <w:rPr>
          <w:rFonts w:ascii="Arial" w:hAnsi="Arial" w:cs="Arial"/>
          <w:sz w:val="24"/>
          <w:szCs w:val="24"/>
          <w:lang w:val="en-GB"/>
        </w:rPr>
      </w:pPr>
    </w:p>
    <w:p w14:paraId="6222AD6F" w14:textId="4150FB0C" w:rsidR="00DF10BE" w:rsidRPr="00DF10BE" w:rsidRDefault="00AB0688" w:rsidP="00CD2F5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Pursuant</w:t>
      </w:r>
      <w:r w:rsidR="009D396D">
        <w:rPr>
          <w:rFonts w:ascii="Arial" w:hAnsi="Arial" w:cs="Arial"/>
          <w:sz w:val="24"/>
          <w:szCs w:val="24"/>
        </w:rPr>
        <w:t xml:space="preserve"> to </w:t>
      </w:r>
      <w:r w:rsidR="00F06BE7">
        <w:rPr>
          <w:rFonts w:ascii="Arial" w:hAnsi="Arial" w:cs="Arial"/>
          <w:sz w:val="24"/>
          <w:szCs w:val="24"/>
        </w:rPr>
        <w:t>A</w:t>
      </w:r>
      <w:r w:rsidR="00DF10BE" w:rsidRPr="00DF10BE">
        <w:rPr>
          <w:rFonts w:ascii="Arial" w:hAnsi="Arial" w:cs="Arial"/>
          <w:sz w:val="24"/>
          <w:szCs w:val="24"/>
        </w:rPr>
        <w:t>rticle 22 of the</w:t>
      </w:r>
      <w:r w:rsidR="00F06BE7">
        <w:rPr>
          <w:rFonts w:ascii="Arial" w:hAnsi="Arial" w:cs="Arial"/>
          <w:sz w:val="24"/>
          <w:szCs w:val="24"/>
        </w:rPr>
        <w:t xml:space="preserve"> Protocol to the</w:t>
      </w:r>
      <w:r w:rsidR="00DF10BE" w:rsidRPr="00DF10BE">
        <w:rPr>
          <w:rFonts w:ascii="Arial" w:hAnsi="Arial" w:cs="Arial"/>
          <w:sz w:val="24"/>
          <w:szCs w:val="24"/>
        </w:rPr>
        <w:t xml:space="preserve"> African Charter on Human and Peoples’ Rights </w:t>
      </w:r>
      <w:r w:rsidR="00F06BE7">
        <w:rPr>
          <w:rFonts w:ascii="Arial" w:hAnsi="Arial" w:cs="Arial"/>
          <w:sz w:val="24"/>
          <w:szCs w:val="24"/>
        </w:rPr>
        <w:t xml:space="preserve">on the Establishment of </w:t>
      </w:r>
      <w:r w:rsidR="006D5D1F">
        <w:rPr>
          <w:rFonts w:ascii="Arial" w:hAnsi="Arial" w:cs="Arial"/>
          <w:sz w:val="24"/>
          <w:szCs w:val="24"/>
        </w:rPr>
        <w:t xml:space="preserve">an </w:t>
      </w:r>
      <w:r w:rsidR="00DF10BE" w:rsidRPr="00DF10BE">
        <w:rPr>
          <w:rFonts w:ascii="Arial" w:hAnsi="Arial" w:cs="Arial"/>
          <w:sz w:val="24"/>
          <w:szCs w:val="24"/>
        </w:rPr>
        <w:t>African Court on Human and Peoples’ Rights (hereinafter referred to</w:t>
      </w:r>
      <w:r w:rsidR="00F06BE7">
        <w:rPr>
          <w:rFonts w:ascii="Arial" w:hAnsi="Arial" w:cs="Arial"/>
          <w:sz w:val="24"/>
          <w:szCs w:val="24"/>
        </w:rPr>
        <w:t xml:space="preserve"> as </w:t>
      </w:r>
      <w:r w:rsidR="00DF10BE" w:rsidRPr="00DF10BE">
        <w:rPr>
          <w:rFonts w:ascii="Arial" w:hAnsi="Arial" w:cs="Arial"/>
          <w:sz w:val="24"/>
          <w:szCs w:val="24"/>
        </w:rPr>
        <w:t xml:space="preserve">“the Protocol”) and Rule 8(2) of the Rules of Court (hereinafter referred to as “the Rules”), Judge Sylvain ORE, </w:t>
      </w:r>
      <w:r w:rsidR="00F06BE7">
        <w:rPr>
          <w:rFonts w:ascii="Arial" w:hAnsi="Arial" w:cs="Arial"/>
          <w:sz w:val="24"/>
          <w:szCs w:val="24"/>
        </w:rPr>
        <w:t>a national of Côte d’Ivoire</w:t>
      </w:r>
      <w:r w:rsidR="00C77ECB">
        <w:rPr>
          <w:rFonts w:ascii="Arial" w:hAnsi="Arial" w:cs="Arial"/>
          <w:sz w:val="24"/>
          <w:szCs w:val="24"/>
        </w:rPr>
        <w:t>,</w:t>
      </w:r>
      <w:r w:rsidR="00DF10BE" w:rsidRPr="00DF10BE">
        <w:rPr>
          <w:rFonts w:ascii="Arial" w:hAnsi="Arial" w:cs="Arial"/>
          <w:sz w:val="24"/>
          <w:szCs w:val="24"/>
        </w:rPr>
        <w:t xml:space="preserve"> </w:t>
      </w:r>
      <w:r w:rsidR="002006FB">
        <w:rPr>
          <w:rFonts w:ascii="Arial" w:hAnsi="Arial" w:cs="Arial"/>
          <w:sz w:val="24"/>
          <w:szCs w:val="24"/>
        </w:rPr>
        <w:t>did not hear the case</w:t>
      </w:r>
      <w:r w:rsidR="00C77ECB">
        <w:rPr>
          <w:rFonts w:ascii="Arial" w:hAnsi="Arial" w:cs="Arial"/>
          <w:sz w:val="24"/>
          <w:szCs w:val="24"/>
        </w:rPr>
        <w:t>.</w:t>
      </w:r>
    </w:p>
    <w:p w14:paraId="676476CE" w14:textId="77777777" w:rsidR="00B03501" w:rsidRDefault="00B03501"/>
    <w:p w14:paraId="142EA3DE" w14:textId="26F0403D" w:rsidR="00325E64" w:rsidRDefault="00C77ECB">
      <w:pPr>
        <w:rPr>
          <w:rFonts w:ascii="Arial" w:hAnsi="Arial" w:cs="Arial"/>
          <w:sz w:val="24"/>
          <w:szCs w:val="24"/>
        </w:rPr>
      </w:pPr>
      <w:r>
        <w:rPr>
          <w:rFonts w:ascii="Arial" w:hAnsi="Arial" w:cs="Arial"/>
          <w:sz w:val="24"/>
          <w:szCs w:val="24"/>
        </w:rPr>
        <w:t>In the M</w:t>
      </w:r>
      <w:r w:rsidR="00325E64" w:rsidRPr="00325E64">
        <w:rPr>
          <w:rFonts w:ascii="Arial" w:hAnsi="Arial" w:cs="Arial"/>
          <w:sz w:val="24"/>
          <w:szCs w:val="24"/>
        </w:rPr>
        <w:t>atters</w:t>
      </w:r>
      <w:r w:rsidR="00461107">
        <w:rPr>
          <w:rFonts w:ascii="Arial" w:hAnsi="Arial" w:cs="Arial"/>
          <w:sz w:val="24"/>
          <w:szCs w:val="24"/>
        </w:rPr>
        <w:t xml:space="preserve"> of</w:t>
      </w:r>
    </w:p>
    <w:p w14:paraId="54E12C89" w14:textId="77777777" w:rsidR="00154AA6" w:rsidRDefault="00154AA6">
      <w:pPr>
        <w:rPr>
          <w:rFonts w:ascii="Arial" w:hAnsi="Arial" w:cs="Arial"/>
          <w:sz w:val="24"/>
          <w:szCs w:val="24"/>
        </w:rPr>
      </w:pPr>
    </w:p>
    <w:p w14:paraId="797D4CE2" w14:textId="62A165A3" w:rsidR="00154AA6" w:rsidRPr="009316DA" w:rsidRDefault="00154AA6" w:rsidP="00154AA6">
      <w:pPr>
        <w:spacing w:line="240" w:lineRule="auto"/>
        <w:jc w:val="center"/>
        <w:rPr>
          <w:rFonts w:ascii="Arial" w:hAnsi="Arial" w:cs="Arial"/>
          <w:b/>
          <w:lang w:val="en-GB" w:eastAsia="da-DK"/>
        </w:rPr>
      </w:pPr>
      <w:r w:rsidRPr="009316DA">
        <w:rPr>
          <w:rFonts w:ascii="Arial" w:hAnsi="Arial" w:cs="Arial"/>
          <w:b/>
          <w:lang w:val="en-GB" w:eastAsia="da-DK"/>
        </w:rPr>
        <w:t>GOH TAUDIER</w:t>
      </w:r>
    </w:p>
    <w:p w14:paraId="56FB8312" w14:textId="64C5064A" w:rsidR="00154AA6" w:rsidRPr="009316DA" w:rsidRDefault="00B50954" w:rsidP="00154AA6">
      <w:pPr>
        <w:jc w:val="center"/>
        <w:rPr>
          <w:rFonts w:ascii="Arial" w:hAnsi="Arial" w:cs="Arial"/>
          <w:b/>
          <w:i/>
          <w:lang w:val="pt-PT"/>
        </w:rPr>
      </w:pPr>
      <w:r>
        <w:rPr>
          <w:rFonts w:ascii="Arial" w:hAnsi="Arial" w:cs="Arial"/>
          <w:b/>
          <w:lang w:val="pt-PT"/>
        </w:rPr>
        <w:t>V</w:t>
      </w:r>
      <w:r w:rsidR="00154AA6" w:rsidRPr="009316DA">
        <w:rPr>
          <w:rFonts w:ascii="Arial" w:hAnsi="Arial" w:cs="Arial"/>
          <w:b/>
          <w:i/>
          <w:lang w:val="pt-PT"/>
        </w:rPr>
        <w:t>.</w:t>
      </w:r>
    </w:p>
    <w:p w14:paraId="09E0306B" w14:textId="77777777" w:rsidR="00154AA6" w:rsidRPr="009316DA" w:rsidRDefault="00154AA6" w:rsidP="00154AA6">
      <w:pPr>
        <w:jc w:val="center"/>
        <w:rPr>
          <w:rFonts w:ascii="Arial" w:hAnsi="Arial" w:cs="Arial"/>
          <w:b/>
          <w:bCs/>
          <w:lang w:val="en-GB"/>
        </w:rPr>
      </w:pPr>
      <w:r w:rsidRPr="009316DA">
        <w:rPr>
          <w:rFonts w:ascii="Arial" w:hAnsi="Arial" w:cs="Arial"/>
          <w:b/>
          <w:lang w:val="pt-PT"/>
        </w:rPr>
        <w:t xml:space="preserve">  REPUBLIC OF COTE D’IVOIRE                                                                 </w:t>
      </w:r>
    </w:p>
    <w:p w14:paraId="78AE3B67" w14:textId="77777777" w:rsidR="00154AA6" w:rsidRPr="009316DA" w:rsidRDefault="00154AA6" w:rsidP="00154AA6">
      <w:pPr>
        <w:spacing w:after="0" w:line="360" w:lineRule="auto"/>
        <w:jc w:val="center"/>
        <w:rPr>
          <w:rFonts w:ascii="Arial" w:hAnsi="Arial" w:cs="Arial"/>
          <w:b/>
          <w:lang w:val="en-GB"/>
        </w:rPr>
      </w:pPr>
      <w:r w:rsidRPr="009316DA">
        <w:rPr>
          <w:rFonts w:ascii="Arial" w:hAnsi="Arial" w:cs="Arial"/>
          <w:b/>
          <w:lang w:val="en-GB"/>
        </w:rPr>
        <w:t>APPLICATION No. 017/2019</w:t>
      </w:r>
    </w:p>
    <w:p w14:paraId="5D765E6E" w14:textId="77777777" w:rsidR="00154AA6" w:rsidRPr="009316DA" w:rsidRDefault="00154AA6" w:rsidP="00154AA6">
      <w:pPr>
        <w:tabs>
          <w:tab w:val="left" w:pos="3195"/>
        </w:tabs>
        <w:spacing w:after="0" w:line="360" w:lineRule="auto"/>
        <w:jc w:val="center"/>
        <w:rPr>
          <w:rFonts w:ascii="Arial" w:hAnsi="Arial" w:cs="Arial"/>
          <w:b/>
          <w:bCs/>
          <w:lang w:val="en-GB"/>
        </w:rPr>
      </w:pPr>
    </w:p>
    <w:p w14:paraId="4F29EA02" w14:textId="77777777" w:rsidR="00154AA6" w:rsidRPr="009316DA" w:rsidRDefault="00154AA6" w:rsidP="00154AA6">
      <w:pPr>
        <w:tabs>
          <w:tab w:val="left" w:pos="3195"/>
        </w:tabs>
        <w:spacing w:after="0" w:line="360" w:lineRule="auto"/>
        <w:jc w:val="center"/>
        <w:rPr>
          <w:rFonts w:ascii="Arial" w:hAnsi="Arial" w:cs="Arial"/>
          <w:b/>
          <w:bCs/>
          <w:lang w:val="en-GB"/>
        </w:rPr>
      </w:pPr>
      <w:r w:rsidRPr="009316DA">
        <w:rPr>
          <w:rFonts w:ascii="Arial" w:hAnsi="Arial" w:cs="Arial"/>
          <w:b/>
          <w:bCs/>
          <w:lang w:val="en-GB"/>
        </w:rPr>
        <w:t xml:space="preserve">AND </w:t>
      </w:r>
    </w:p>
    <w:p w14:paraId="3B4AC528" w14:textId="77777777" w:rsidR="00154AA6" w:rsidRPr="009316DA" w:rsidRDefault="00154AA6" w:rsidP="00154AA6">
      <w:pPr>
        <w:tabs>
          <w:tab w:val="left" w:pos="3195"/>
        </w:tabs>
        <w:spacing w:after="0" w:line="360" w:lineRule="auto"/>
        <w:jc w:val="center"/>
        <w:rPr>
          <w:rFonts w:ascii="Arial" w:hAnsi="Arial" w:cs="Arial"/>
          <w:b/>
          <w:bCs/>
          <w:lang w:val="en-GB"/>
        </w:rPr>
      </w:pPr>
    </w:p>
    <w:p w14:paraId="160337DB" w14:textId="758F2A2F" w:rsidR="00154AA6" w:rsidRPr="009316DA" w:rsidRDefault="00154AA6" w:rsidP="00154AA6">
      <w:pPr>
        <w:spacing w:line="240" w:lineRule="auto"/>
        <w:jc w:val="center"/>
        <w:rPr>
          <w:rFonts w:ascii="Arial" w:hAnsi="Arial" w:cs="Arial"/>
          <w:b/>
          <w:lang w:val="en-GB" w:eastAsia="da-DK"/>
        </w:rPr>
      </w:pPr>
      <w:r w:rsidRPr="009316DA">
        <w:rPr>
          <w:rFonts w:ascii="Arial" w:hAnsi="Arial" w:cs="Arial"/>
          <w:b/>
          <w:lang w:val="en-GB" w:eastAsia="da-DK"/>
        </w:rPr>
        <w:t>BAMBA LAMINE</w:t>
      </w:r>
    </w:p>
    <w:p w14:paraId="148279F8" w14:textId="10523D18" w:rsidR="00154AA6" w:rsidRPr="009316DA" w:rsidRDefault="00B50954" w:rsidP="00154AA6">
      <w:pPr>
        <w:jc w:val="center"/>
        <w:rPr>
          <w:rFonts w:ascii="Arial" w:hAnsi="Arial" w:cs="Arial"/>
          <w:b/>
          <w:i/>
          <w:lang w:val="pt-PT"/>
        </w:rPr>
      </w:pPr>
      <w:r>
        <w:rPr>
          <w:rFonts w:ascii="Arial" w:hAnsi="Arial" w:cs="Arial"/>
          <w:b/>
          <w:lang w:val="pt-PT"/>
        </w:rPr>
        <w:t>V</w:t>
      </w:r>
      <w:r w:rsidR="00154AA6" w:rsidRPr="009316DA">
        <w:rPr>
          <w:rFonts w:ascii="Arial" w:hAnsi="Arial" w:cs="Arial"/>
          <w:b/>
          <w:i/>
          <w:lang w:val="pt-PT"/>
        </w:rPr>
        <w:t>.</w:t>
      </w:r>
    </w:p>
    <w:p w14:paraId="6C8DD56A" w14:textId="77777777" w:rsidR="00154AA6" w:rsidRPr="009316DA" w:rsidRDefault="00154AA6" w:rsidP="00154AA6">
      <w:pPr>
        <w:jc w:val="center"/>
        <w:rPr>
          <w:rFonts w:ascii="Arial" w:hAnsi="Arial" w:cs="Arial"/>
          <w:b/>
          <w:bCs/>
          <w:lang w:val="en-GB"/>
        </w:rPr>
      </w:pPr>
      <w:r w:rsidRPr="009316DA">
        <w:rPr>
          <w:rFonts w:ascii="Arial" w:hAnsi="Arial" w:cs="Arial"/>
          <w:b/>
          <w:lang w:val="pt-PT"/>
        </w:rPr>
        <w:t xml:space="preserve">  REPUBLIC OF COTE D’IVOIRE</w:t>
      </w:r>
    </w:p>
    <w:p w14:paraId="184137CD" w14:textId="77777777" w:rsidR="00154AA6" w:rsidRPr="009316DA" w:rsidRDefault="00154AA6" w:rsidP="00154AA6">
      <w:pPr>
        <w:spacing w:after="0" w:line="360" w:lineRule="auto"/>
        <w:jc w:val="center"/>
        <w:rPr>
          <w:rFonts w:ascii="Arial" w:hAnsi="Arial" w:cs="Arial"/>
          <w:b/>
          <w:lang w:val="en-GB"/>
        </w:rPr>
      </w:pPr>
      <w:r w:rsidRPr="009316DA">
        <w:rPr>
          <w:rFonts w:ascii="Arial" w:hAnsi="Arial" w:cs="Arial"/>
          <w:b/>
          <w:lang w:val="en-GB"/>
        </w:rPr>
        <w:t>APPLICATION No. 018/2019</w:t>
      </w:r>
    </w:p>
    <w:p w14:paraId="211199EC" w14:textId="77777777" w:rsidR="00154AA6" w:rsidRPr="009316DA" w:rsidRDefault="00154AA6" w:rsidP="00154AA6">
      <w:pPr>
        <w:spacing w:after="0" w:line="360" w:lineRule="auto"/>
        <w:jc w:val="center"/>
        <w:rPr>
          <w:rFonts w:ascii="Arial" w:hAnsi="Arial" w:cs="Arial"/>
          <w:b/>
          <w:lang w:val="en-GB"/>
        </w:rPr>
      </w:pPr>
    </w:p>
    <w:p w14:paraId="1906635B" w14:textId="77777777" w:rsidR="00154AA6" w:rsidRPr="009316DA" w:rsidRDefault="00154AA6" w:rsidP="00154AA6">
      <w:pPr>
        <w:spacing w:after="0" w:line="360" w:lineRule="auto"/>
        <w:jc w:val="center"/>
        <w:rPr>
          <w:rFonts w:ascii="Arial" w:hAnsi="Arial" w:cs="Arial"/>
          <w:b/>
          <w:lang w:val="en-GB"/>
        </w:rPr>
      </w:pPr>
      <w:r w:rsidRPr="009316DA">
        <w:rPr>
          <w:rFonts w:ascii="Arial" w:hAnsi="Arial" w:cs="Arial"/>
          <w:b/>
          <w:lang w:val="en-GB"/>
        </w:rPr>
        <w:t>AND</w:t>
      </w:r>
    </w:p>
    <w:p w14:paraId="3E7A61E1" w14:textId="77777777" w:rsidR="00154AA6" w:rsidRPr="009316DA" w:rsidRDefault="00154AA6" w:rsidP="00154AA6">
      <w:pPr>
        <w:spacing w:after="0" w:line="360" w:lineRule="auto"/>
        <w:jc w:val="center"/>
        <w:rPr>
          <w:rFonts w:ascii="Arial" w:hAnsi="Arial" w:cs="Arial"/>
          <w:b/>
          <w:lang w:val="en-GB"/>
        </w:rPr>
      </w:pPr>
    </w:p>
    <w:p w14:paraId="251E5029" w14:textId="3DFE8A79" w:rsidR="00154AA6" w:rsidRPr="009316DA" w:rsidRDefault="00154AA6" w:rsidP="00154AA6">
      <w:pPr>
        <w:spacing w:after="0" w:line="360" w:lineRule="auto"/>
        <w:jc w:val="center"/>
        <w:rPr>
          <w:rFonts w:ascii="Arial" w:hAnsi="Arial" w:cs="Arial"/>
          <w:b/>
          <w:lang w:val="en-GB"/>
        </w:rPr>
      </w:pPr>
      <w:r w:rsidRPr="009316DA">
        <w:rPr>
          <w:rFonts w:ascii="Arial" w:hAnsi="Arial" w:cs="Arial"/>
          <w:b/>
          <w:lang w:val="en-GB"/>
        </w:rPr>
        <w:t>COULIBALY OUSMANE</w:t>
      </w:r>
    </w:p>
    <w:p w14:paraId="16F5EDEB" w14:textId="69132C1B" w:rsidR="00154AA6" w:rsidRPr="009316DA" w:rsidRDefault="00B50954" w:rsidP="00154AA6">
      <w:pPr>
        <w:spacing w:after="0" w:line="360" w:lineRule="auto"/>
        <w:jc w:val="center"/>
        <w:rPr>
          <w:rFonts w:ascii="Arial" w:hAnsi="Arial" w:cs="Arial"/>
          <w:b/>
          <w:i/>
          <w:lang w:val="en-GB"/>
        </w:rPr>
      </w:pPr>
      <w:r>
        <w:rPr>
          <w:rFonts w:ascii="Arial" w:hAnsi="Arial" w:cs="Arial"/>
          <w:b/>
          <w:lang w:val="en-GB"/>
        </w:rPr>
        <w:t>V</w:t>
      </w:r>
      <w:r w:rsidR="00154AA6" w:rsidRPr="009316DA">
        <w:rPr>
          <w:rFonts w:ascii="Arial" w:hAnsi="Arial" w:cs="Arial"/>
          <w:b/>
          <w:i/>
          <w:lang w:val="en-GB"/>
        </w:rPr>
        <w:t>.</w:t>
      </w:r>
    </w:p>
    <w:p w14:paraId="73B50C9C" w14:textId="77777777" w:rsidR="00154AA6" w:rsidRPr="009316DA" w:rsidRDefault="00154AA6" w:rsidP="00154AA6">
      <w:pPr>
        <w:spacing w:after="0" w:line="360" w:lineRule="auto"/>
        <w:jc w:val="center"/>
        <w:rPr>
          <w:rFonts w:ascii="Arial" w:hAnsi="Arial" w:cs="Arial"/>
          <w:b/>
        </w:rPr>
      </w:pPr>
      <w:r w:rsidRPr="009316DA">
        <w:rPr>
          <w:rFonts w:ascii="Arial" w:hAnsi="Arial" w:cs="Arial"/>
          <w:b/>
          <w:lang w:val="pt-PT"/>
        </w:rPr>
        <w:t>REPUBLIC OF COTE D’IVOIRE</w:t>
      </w:r>
      <w:r w:rsidRPr="009316DA">
        <w:rPr>
          <w:rFonts w:ascii="Arial" w:hAnsi="Arial" w:cs="Arial"/>
          <w:b/>
        </w:rPr>
        <w:t xml:space="preserve"> </w:t>
      </w:r>
    </w:p>
    <w:p w14:paraId="03B1BE60" w14:textId="77777777" w:rsidR="00154AA6" w:rsidRPr="009316DA" w:rsidRDefault="00154AA6" w:rsidP="00154AA6">
      <w:pPr>
        <w:spacing w:after="0" w:line="360" w:lineRule="auto"/>
        <w:jc w:val="center"/>
        <w:rPr>
          <w:rFonts w:ascii="Arial" w:hAnsi="Arial" w:cs="Arial"/>
          <w:b/>
        </w:rPr>
      </w:pPr>
      <w:r w:rsidRPr="009316DA">
        <w:rPr>
          <w:rFonts w:ascii="Arial" w:hAnsi="Arial" w:cs="Arial"/>
          <w:b/>
        </w:rPr>
        <w:t>APPLICATION No. 019/2019</w:t>
      </w:r>
    </w:p>
    <w:p w14:paraId="18CD2C2C" w14:textId="77777777" w:rsidR="00325E64" w:rsidRPr="00A365D6" w:rsidRDefault="00325E64" w:rsidP="00325E64">
      <w:pPr>
        <w:pStyle w:val="NoSpacing"/>
        <w:spacing w:line="360" w:lineRule="auto"/>
        <w:rPr>
          <w:rFonts w:ascii="Arial" w:hAnsi="Arial" w:cs="Arial"/>
          <w:b/>
          <w:bCs/>
          <w:sz w:val="24"/>
          <w:szCs w:val="24"/>
        </w:rPr>
      </w:pPr>
      <w:r w:rsidRPr="00A365D6">
        <w:rPr>
          <w:rFonts w:ascii="Arial" w:hAnsi="Arial" w:cs="Arial"/>
          <w:b/>
          <w:sz w:val="24"/>
          <w:szCs w:val="24"/>
          <w:lang w:val="pt-PT"/>
        </w:rPr>
        <w:t xml:space="preserve"> </w:t>
      </w:r>
    </w:p>
    <w:p w14:paraId="137C93DD" w14:textId="77777777" w:rsidR="000E3148" w:rsidRDefault="000E3148">
      <w:pPr>
        <w:rPr>
          <w:rFonts w:ascii="Arial" w:hAnsi="Arial" w:cs="Arial"/>
          <w:sz w:val="24"/>
          <w:szCs w:val="24"/>
        </w:rPr>
      </w:pPr>
    </w:p>
    <w:p w14:paraId="12245852" w14:textId="1724E5C3" w:rsidR="00325E64" w:rsidRDefault="005325C7">
      <w:pPr>
        <w:rPr>
          <w:rFonts w:ascii="Arial" w:hAnsi="Arial" w:cs="Arial"/>
          <w:sz w:val="24"/>
          <w:szCs w:val="24"/>
        </w:rPr>
      </w:pPr>
      <w:r>
        <w:rPr>
          <w:rFonts w:ascii="Arial" w:hAnsi="Arial" w:cs="Arial"/>
          <w:sz w:val="24"/>
          <w:szCs w:val="24"/>
        </w:rPr>
        <w:lastRenderedPageBreak/>
        <w:t>After deliberati</w:t>
      </w:r>
      <w:r w:rsidR="0059624D">
        <w:rPr>
          <w:rFonts w:ascii="Arial" w:hAnsi="Arial" w:cs="Arial"/>
          <w:sz w:val="24"/>
          <w:szCs w:val="24"/>
        </w:rPr>
        <w:t>on</w:t>
      </w:r>
      <w:r>
        <w:rPr>
          <w:rFonts w:ascii="Arial" w:hAnsi="Arial" w:cs="Arial"/>
          <w:sz w:val="24"/>
          <w:szCs w:val="24"/>
        </w:rPr>
        <w:t>,</w:t>
      </w:r>
    </w:p>
    <w:p w14:paraId="175D0E72" w14:textId="1F8FF415" w:rsidR="005325C7" w:rsidRDefault="005111F1" w:rsidP="0059624D">
      <w:pPr>
        <w:rPr>
          <w:rFonts w:ascii="Arial" w:hAnsi="Arial" w:cs="Arial"/>
          <w:sz w:val="24"/>
          <w:szCs w:val="24"/>
        </w:rPr>
      </w:pPr>
      <w:r>
        <w:rPr>
          <w:rFonts w:ascii="Arial" w:hAnsi="Arial" w:cs="Arial"/>
          <w:sz w:val="24"/>
          <w:szCs w:val="24"/>
        </w:rPr>
        <w:t>Makes the following order:</w:t>
      </w:r>
    </w:p>
    <w:p w14:paraId="67FFD7EB" w14:textId="6A0F2A59" w:rsidR="00954214" w:rsidRPr="00954214" w:rsidRDefault="00C77ECB" w:rsidP="00954214">
      <w:pPr>
        <w:pStyle w:val="ListParagraph"/>
        <w:numPr>
          <w:ilvl w:val="0"/>
          <w:numId w:val="1"/>
        </w:numPr>
        <w:spacing w:after="0"/>
        <w:jc w:val="both"/>
        <w:rPr>
          <w:rFonts w:ascii="Arial" w:eastAsia="Times New Roman" w:hAnsi="Arial" w:cs="Arial"/>
          <w:sz w:val="24"/>
          <w:szCs w:val="24"/>
        </w:rPr>
      </w:pPr>
      <w:r>
        <w:rPr>
          <w:rFonts w:ascii="Arial" w:eastAsia="Times New Roman" w:hAnsi="Arial" w:cs="Arial"/>
          <w:sz w:val="24"/>
          <w:szCs w:val="24"/>
          <w:lang w:val="en"/>
        </w:rPr>
        <w:t>Considering the</w:t>
      </w:r>
      <w:r w:rsidR="00954214" w:rsidRPr="00954214">
        <w:rPr>
          <w:rFonts w:ascii="Arial" w:eastAsia="Times New Roman" w:hAnsi="Arial" w:cs="Arial"/>
          <w:sz w:val="24"/>
          <w:szCs w:val="24"/>
          <w:lang w:val="en"/>
        </w:rPr>
        <w:t xml:space="preserve"> Application</w:t>
      </w:r>
      <w:r w:rsidR="00461107">
        <w:rPr>
          <w:rFonts w:ascii="Arial" w:eastAsia="Times New Roman" w:hAnsi="Arial" w:cs="Arial"/>
          <w:sz w:val="24"/>
          <w:szCs w:val="24"/>
          <w:lang w:val="en"/>
        </w:rPr>
        <w:t xml:space="preserve"> </w:t>
      </w:r>
      <w:r w:rsidR="00954214" w:rsidRPr="00954214">
        <w:rPr>
          <w:rFonts w:ascii="Arial" w:eastAsia="Times New Roman" w:hAnsi="Arial" w:cs="Arial"/>
          <w:sz w:val="24"/>
          <w:szCs w:val="24"/>
          <w:lang w:val="en"/>
        </w:rPr>
        <w:t xml:space="preserve">dated 17 April 2019, received at the Registry of the </w:t>
      </w:r>
      <w:r>
        <w:rPr>
          <w:rFonts w:ascii="Arial" w:eastAsia="Times New Roman" w:hAnsi="Arial" w:cs="Arial"/>
          <w:sz w:val="24"/>
          <w:szCs w:val="24"/>
          <w:lang w:val="en"/>
        </w:rPr>
        <w:t>Court on 23 April 2019 from</w:t>
      </w:r>
      <w:r w:rsidR="00954214" w:rsidRPr="00954214">
        <w:rPr>
          <w:rFonts w:ascii="Arial" w:eastAsia="Times New Roman" w:hAnsi="Arial" w:cs="Arial"/>
          <w:sz w:val="24"/>
          <w:szCs w:val="24"/>
          <w:lang w:val="en"/>
        </w:rPr>
        <w:t xml:space="preserve"> Mr. </w:t>
      </w:r>
      <w:proofErr w:type="spellStart"/>
      <w:r w:rsidR="00954214" w:rsidRPr="00954214">
        <w:rPr>
          <w:rFonts w:ascii="Arial" w:eastAsia="Times New Roman" w:hAnsi="Arial" w:cs="Arial"/>
          <w:sz w:val="24"/>
          <w:szCs w:val="24"/>
          <w:lang w:val="en"/>
        </w:rPr>
        <w:t>Goh</w:t>
      </w:r>
      <w:proofErr w:type="spellEnd"/>
      <w:r w:rsidR="00954214" w:rsidRPr="00954214">
        <w:rPr>
          <w:rFonts w:ascii="Arial" w:eastAsia="Times New Roman" w:hAnsi="Arial" w:cs="Arial"/>
          <w:sz w:val="24"/>
          <w:szCs w:val="24"/>
          <w:lang w:val="en"/>
        </w:rPr>
        <w:t xml:space="preserve"> </w:t>
      </w:r>
      <w:proofErr w:type="spellStart"/>
      <w:r w:rsidR="00954214" w:rsidRPr="00954214">
        <w:rPr>
          <w:rFonts w:ascii="Arial" w:eastAsia="Times New Roman" w:hAnsi="Arial" w:cs="Arial"/>
          <w:sz w:val="24"/>
          <w:szCs w:val="24"/>
          <w:lang w:val="en"/>
        </w:rPr>
        <w:t>Taudier</w:t>
      </w:r>
      <w:proofErr w:type="spellEnd"/>
      <w:r w:rsidR="00954214" w:rsidRPr="00954214">
        <w:rPr>
          <w:rFonts w:ascii="Arial" w:eastAsia="Times New Roman" w:hAnsi="Arial" w:cs="Arial"/>
          <w:sz w:val="24"/>
          <w:szCs w:val="24"/>
          <w:lang w:val="en"/>
        </w:rPr>
        <w:t xml:space="preserve"> (hereinafter referred to as "the Ap</w:t>
      </w:r>
      <w:r>
        <w:rPr>
          <w:rFonts w:ascii="Arial" w:eastAsia="Times New Roman" w:hAnsi="Arial" w:cs="Arial"/>
          <w:sz w:val="24"/>
          <w:szCs w:val="24"/>
          <w:lang w:val="en"/>
        </w:rPr>
        <w:t>plicant") filed</w:t>
      </w:r>
      <w:r w:rsidR="00954214" w:rsidRPr="00954214">
        <w:rPr>
          <w:rFonts w:ascii="Arial" w:eastAsia="Times New Roman" w:hAnsi="Arial" w:cs="Arial"/>
          <w:sz w:val="24"/>
          <w:szCs w:val="24"/>
          <w:lang w:val="en"/>
        </w:rPr>
        <w:t xml:space="preserve"> against the Republic of Côte d'Ivoire (hereinafter referred to as the "</w:t>
      </w:r>
      <w:r w:rsidR="00853F7F">
        <w:rPr>
          <w:rFonts w:ascii="Arial" w:eastAsia="Times New Roman" w:hAnsi="Arial" w:cs="Arial"/>
          <w:sz w:val="24"/>
          <w:szCs w:val="24"/>
          <w:lang w:val="en"/>
        </w:rPr>
        <w:t>R</w:t>
      </w:r>
      <w:r w:rsidR="00954214" w:rsidRPr="00954214">
        <w:rPr>
          <w:rFonts w:ascii="Arial" w:eastAsia="Times New Roman" w:hAnsi="Arial" w:cs="Arial"/>
          <w:sz w:val="24"/>
          <w:szCs w:val="24"/>
          <w:lang w:val="en"/>
        </w:rPr>
        <w:t>espondent State");</w:t>
      </w:r>
    </w:p>
    <w:p w14:paraId="5D0B4E87" w14:textId="77777777" w:rsidR="00954214" w:rsidRPr="00954214" w:rsidRDefault="00954214" w:rsidP="00954214">
      <w:pPr>
        <w:pStyle w:val="ListParagraph"/>
        <w:spacing w:after="0"/>
        <w:jc w:val="both"/>
        <w:rPr>
          <w:rFonts w:ascii="Arial" w:eastAsia="Times New Roman" w:hAnsi="Arial" w:cs="Arial"/>
          <w:sz w:val="24"/>
          <w:szCs w:val="24"/>
        </w:rPr>
      </w:pPr>
    </w:p>
    <w:p w14:paraId="15D06A10" w14:textId="2769B396" w:rsidR="00954214" w:rsidRPr="00954214" w:rsidRDefault="00C77ECB" w:rsidP="00C77ECB">
      <w:pPr>
        <w:pStyle w:val="ListParagraph"/>
        <w:numPr>
          <w:ilvl w:val="0"/>
          <w:numId w:val="1"/>
        </w:numPr>
        <w:spacing w:after="0"/>
        <w:jc w:val="both"/>
        <w:rPr>
          <w:rFonts w:ascii="Arial" w:eastAsia="Times New Roman" w:hAnsi="Arial" w:cs="Arial"/>
          <w:sz w:val="24"/>
          <w:szCs w:val="24"/>
        </w:rPr>
      </w:pPr>
      <w:r>
        <w:rPr>
          <w:rFonts w:ascii="Arial" w:eastAsia="Times New Roman" w:hAnsi="Arial" w:cs="Arial"/>
          <w:sz w:val="24"/>
          <w:szCs w:val="24"/>
          <w:lang w:val="en"/>
        </w:rPr>
        <w:t>Considering the</w:t>
      </w:r>
      <w:r w:rsidRPr="00954214">
        <w:rPr>
          <w:rFonts w:ascii="Arial" w:eastAsia="Times New Roman" w:hAnsi="Arial" w:cs="Arial"/>
          <w:sz w:val="24"/>
          <w:szCs w:val="24"/>
          <w:lang w:val="en"/>
        </w:rPr>
        <w:t xml:space="preserve"> </w:t>
      </w:r>
      <w:r w:rsidR="00954214">
        <w:rPr>
          <w:rFonts w:ascii="Arial" w:eastAsia="Times New Roman" w:hAnsi="Arial" w:cs="Arial"/>
          <w:sz w:val="24"/>
          <w:szCs w:val="24"/>
          <w:lang w:val="en"/>
        </w:rPr>
        <w:t>A</w:t>
      </w:r>
      <w:r w:rsidR="00954214" w:rsidRPr="00954214">
        <w:rPr>
          <w:rFonts w:ascii="Arial" w:eastAsia="Times New Roman" w:hAnsi="Arial" w:cs="Arial"/>
          <w:sz w:val="24"/>
          <w:szCs w:val="24"/>
          <w:lang w:val="en"/>
        </w:rPr>
        <w:t>pplication</w:t>
      </w:r>
      <w:r w:rsidR="00461107">
        <w:rPr>
          <w:rFonts w:ascii="Arial" w:eastAsia="Times New Roman" w:hAnsi="Arial" w:cs="Arial"/>
          <w:sz w:val="24"/>
          <w:szCs w:val="24"/>
          <w:lang w:val="en"/>
        </w:rPr>
        <w:t xml:space="preserve"> </w:t>
      </w:r>
      <w:r w:rsidR="00954214" w:rsidRPr="00954214">
        <w:rPr>
          <w:rFonts w:ascii="Arial" w:eastAsia="Times New Roman" w:hAnsi="Arial" w:cs="Arial"/>
          <w:sz w:val="24"/>
          <w:szCs w:val="24"/>
          <w:lang w:val="en"/>
        </w:rPr>
        <w:t xml:space="preserve">dated 17 April 2019, received at the Registry of the </w:t>
      </w:r>
      <w:r>
        <w:rPr>
          <w:rFonts w:ascii="Arial" w:eastAsia="Times New Roman" w:hAnsi="Arial" w:cs="Arial"/>
          <w:sz w:val="24"/>
          <w:szCs w:val="24"/>
          <w:lang w:val="en"/>
        </w:rPr>
        <w:t xml:space="preserve">Court on 23 April 2019 from </w:t>
      </w:r>
      <w:r w:rsidR="00954214" w:rsidRPr="00954214">
        <w:rPr>
          <w:rFonts w:ascii="Arial" w:eastAsia="Times New Roman" w:hAnsi="Arial" w:cs="Arial"/>
          <w:sz w:val="24"/>
          <w:szCs w:val="24"/>
          <w:lang w:val="en"/>
        </w:rPr>
        <w:t>Mr</w:t>
      </w:r>
      <w:r w:rsidR="00954214">
        <w:rPr>
          <w:rFonts w:ascii="Arial" w:eastAsia="Times New Roman" w:hAnsi="Arial" w:cs="Arial"/>
          <w:sz w:val="24"/>
          <w:szCs w:val="24"/>
          <w:lang w:val="en"/>
        </w:rPr>
        <w:t>.</w:t>
      </w:r>
      <w:r w:rsidR="00954214" w:rsidRPr="00954214">
        <w:rPr>
          <w:rFonts w:ascii="Arial" w:eastAsia="Times New Roman" w:hAnsi="Arial" w:cs="Arial"/>
          <w:sz w:val="24"/>
          <w:szCs w:val="24"/>
          <w:lang w:val="en"/>
        </w:rPr>
        <w:t xml:space="preserve"> </w:t>
      </w:r>
      <w:proofErr w:type="spellStart"/>
      <w:r w:rsidR="00954214" w:rsidRPr="00954214">
        <w:rPr>
          <w:rFonts w:ascii="Arial" w:eastAsia="Times New Roman" w:hAnsi="Arial" w:cs="Arial"/>
          <w:sz w:val="24"/>
          <w:szCs w:val="24"/>
          <w:lang w:val="en"/>
        </w:rPr>
        <w:t>Bamba</w:t>
      </w:r>
      <w:proofErr w:type="spellEnd"/>
      <w:r w:rsidR="00954214" w:rsidRPr="00954214">
        <w:rPr>
          <w:rFonts w:ascii="Arial" w:eastAsia="Times New Roman" w:hAnsi="Arial" w:cs="Arial"/>
          <w:sz w:val="24"/>
          <w:szCs w:val="24"/>
          <w:lang w:val="en"/>
        </w:rPr>
        <w:t xml:space="preserve"> </w:t>
      </w:r>
      <w:proofErr w:type="spellStart"/>
      <w:r w:rsidR="00954214" w:rsidRPr="00954214">
        <w:rPr>
          <w:rFonts w:ascii="Arial" w:eastAsia="Times New Roman" w:hAnsi="Arial" w:cs="Arial"/>
          <w:sz w:val="24"/>
          <w:szCs w:val="24"/>
          <w:lang w:val="en"/>
        </w:rPr>
        <w:t>Lamine</w:t>
      </w:r>
      <w:proofErr w:type="spellEnd"/>
      <w:r w:rsidR="00954214" w:rsidRPr="00954214">
        <w:rPr>
          <w:rFonts w:ascii="Arial" w:eastAsia="Times New Roman" w:hAnsi="Arial" w:cs="Arial"/>
          <w:sz w:val="24"/>
          <w:szCs w:val="24"/>
          <w:lang w:val="en"/>
        </w:rPr>
        <w:t xml:space="preserve"> (hereinafter referred to as "the Ap</w:t>
      </w:r>
      <w:r>
        <w:rPr>
          <w:rFonts w:ascii="Arial" w:eastAsia="Times New Roman" w:hAnsi="Arial" w:cs="Arial"/>
          <w:sz w:val="24"/>
          <w:szCs w:val="24"/>
          <w:lang w:val="en"/>
        </w:rPr>
        <w:t>plicant") filed</w:t>
      </w:r>
      <w:r w:rsidR="00954214" w:rsidRPr="00954214">
        <w:rPr>
          <w:rFonts w:ascii="Arial" w:eastAsia="Times New Roman" w:hAnsi="Arial" w:cs="Arial"/>
          <w:sz w:val="24"/>
          <w:szCs w:val="24"/>
          <w:lang w:val="en"/>
        </w:rPr>
        <w:t xml:space="preserve"> against the Republic of Côte d'Ivoire</w:t>
      </w:r>
      <w:r w:rsidR="00954214">
        <w:rPr>
          <w:rFonts w:ascii="Arial" w:eastAsia="Times New Roman" w:hAnsi="Arial" w:cs="Arial"/>
          <w:sz w:val="24"/>
          <w:szCs w:val="24"/>
          <w:lang w:val="en"/>
        </w:rPr>
        <w:t xml:space="preserve">   (</w:t>
      </w:r>
      <w:r w:rsidR="00954214" w:rsidRPr="00954214">
        <w:rPr>
          <w:rFonts w:ascii="Arial" w:eastAsia="Times New Roman" w:hAnsi="Arial" w:cs="Arial"/>
          <w:sz w:val="24"/>
          <w:szCs w:val="24"/>
          <w:lang w:val="en"/>
        </w:rPr>
        <w:t>hereinafter referred to as the "</w:t>
      </w:r>
      <w:r w:rsidR="00546930">
        <w:rPr>
          <w:rFonts w:ascii="Arial" w:eastAsia="Times New Roman" w:hAnsi="Arial" w:cs="Arial"/>
          <w:sz w:val="24"/>
          <w:szCs w:val="24"/>
          <w:lang w:val="en"/>
        </w:rPr>
        <w:t>R</w:t>
      </w:r>
      <w:r w:rsidR="00954214" w:rsidRPr="00954214">
        <w:rPr>
          <w:rFonts w:ascii="Arial" w:eastAsia="Times New Roman" w:hAnsi="Arial" w:cs="Arial"/>
          <w:sz w:val="24"/>
          <w:szCs w:val="24"/>
          <w:lang w:val="en"/>
        </w:rPr>
        <w:t>espondent State");</w:t>
      </w:r>
    </w:p>
    <w:p w14:paraId="77819331" w14:textId="77777777" w:rsidR="00954214" w:rsidRPr="00954214" w:rsidRDefault="00954214" w:rsidP="00954214">
      <w:pPr>
        <w:pStyle w:val="ListParagraph"/>
        <w:rPr>
          <w:rFonts w:ascii="Arial" w:eastAsia="Times New Roman" w:hAnsi="Arial" w:cs="Arial"/>
          <w:sz w:val="24"/>
          <w:szCs w:val="24"/>
          <w:lang w:val="en"/>
        </w:rPr>
      </w:pPr>
    </w:p>
    <w:p w14:paraId="40F8C586" w14:textId="3C8EC889" w:rsidR="00954214" w:rsidRPr="00C77ECB" w:rsidRDefault="00C77ECB" w:rsidP="00954214">
      <w:pPr>
        <w:pStyle w:val="ListParagraph"/>
        <w:numPr>
          <w:ilvl w:val="0"/>
          <w:numId w:val="1"/>
        </w:numPr>
        <w:spacing w:after="0"/>
        <w:jc w:val="both"/>
        <w:rPr>
          <w:rFonts w:ascii="Arial" w:eastAsia="Times New Roman" w:hAnsi="Arial" w:cs="Arial"/>
          <w:sz w:val="24"/>
          <w:szCs w:val="24"/>
        </w:rPr>
      </w:pPr>
      <w:r>
        <w:rPr>
          <w:rFonts w:ascii="Arial" w:eastAsia="Times New Roman" w:hAnsi="Arial" w:cs="Arial"/>
          <w:sz w:val="24"/>
          <w:szCs w:val="24"/>
          <w:lang w:val="en"/>
        </w:rPr>
        <w:t>Considering the</w:t>
      </w:r>
      <w:r w:rsidRPr="00954214">
        <w:rPr>
          <w:rFonts w:ascii="Arial" w:eastAsia="Times New Roman" w:hAnsi="Arial" w:cs="Arial"/>
          <w:sz w:val="24"/>
          <w:szCs w:val="24"/>
          <w:lang w:val="en"/>
        </w:rPr>
        <w:t xml:space="preserve"> </w:t>
      </w:r>
      <w:r w:rsidR="00546930">
        <w:rPr>
          <w:rFonts w:ascii="Arial" w:eastAsia="Times New Roman" w:hAnsi="Arial" w:cs="Arial"/>
          <w:sz w:val="24"/>
          <w:szCs w:val="24"/>
          <w:lang w:val="en"/>
        </w:rPr>
        <w:t>A</w:t>
      </w:r>
      <w:r w:rsidR="00954214" w:rsidRPr="00954214">
        <w:rPr>
          <w:rFonts w:ascii="Arial" w:eastAsia="Times New Roman" w:hAnsi="Arial" w:cs="Arial"/>
          <w:sz w:val="24"/>
          <w:szCs w:val="24"/>
          <w:lang w:val="en"/>
        </w:rPr>
        <w:t>pplication</w:t>
      </w:r>
      <w:r w:rsidR="00546930">
        <w:rPr>
          <w:rFonts w:ascii="Arial" w:eastAsia="Times New Roman" w:hAnsi="Arial" w:cs="Arial"/>
          <w:sz w:val="24"/>
          <w:szCs w:val="24"/>
          <w:lang w:val="en"/>
        </w:rPr>
        <w:t xml:space="preserve"> </w:t>
      </w:r>
      <w:r w:rsidR="00954214" w:rsidRPr="00954214">
        <w:rPr>
          <w:rFonts w:ascii="Arial" w:eastAsia="Times New Roman" w:hAnsi="Arial" w:cs="Arial"/>
          <w:sz w:val="24"/>
          <w:szCs w:val="24"/>
          <w:lang w:val="en"/>
        </w:rPr>
        <w:t xml:space="preserve">dated 17 April 2019, received at the Registry of the </w:t>
      </w:r>
      <w:r w:rsidR="0087073E">
        <w:rPr>
          <w:rFonts w:ascii="Arial" w:eastAsia="Times New Roman" w:hAnsi="Arial" w:cs="Arial"/>
          <w:sz w:val="24"/>
          <w:szCs w:val="24"/>
          <w:lang w:val="en"/>
        </w:rPr>
        <w:t>C</w:t>
      </w:r>
      <w:r>
        <w:rPr>
          <w:rFonts w:ascii="Arial" w:eastAsia="Times New Roman" w:hAnsi="Arial" w:cs="Arial"/>
          <w:sz w:val="24"/>
          <w:szCs w:val="24"/>
          <w:lang w:val="en"/>
        </w:rPr>
        <w:t>ourt on 23 April 2019 from</w:t>
      </w:r>
      <w:r w:rsidR="00954214" w:rsidRPr="00954214">
        <w:rPr>
          <w:rFonts w:ascii="Arial" w:eastAsia="Times New Roman" w:hAnsi="Arial" w:cs="Arial"/>
          <w:sz w:val="24"/>
          <w:szCs w:val="24"/>
          <w:lang w:val="en"/>
        </w:rPr>
        <w:t xml:space="preserve"> Mr</w:t>
      </w:r>
      <w:r w:rsidR="00954214">
        <w:rPr>
          <w:rFonts w:ascii="Arial" w:eastAsia="Times New Roman" w:hAnsi="Arial" w:cs="Arial"/>
          <w:sz w:val="24"/>
          <w:szCs w:val="24"/>
          <w:lang w:val="en"/>
        </w:rPr>
        <w:t>.</w:t>
      </w:r>
      <w:r w:rsidR="00954214" w:rsidRPr="00954214">
        <w:rPr>
          <w:rFonts w:ascii="Arial" w:eastAsia="Times New Roman" w:hAnsi="Arial" w:cs="Arial"/>
          <w:sz w:val="24"/>
          <w:szCs w:val="24"/>
          <w:lang w:val="en"/>
        </w:rPr>
        <w:t xml:space="preserve"> </w:t>
      </w:r>
      <w:proofErr w:type="spellStart"/>
      <w:r w:rsidR="00954214" w:rsidRPr="00954214">
        <w:rPr>
          <w:rFonts w:ascii="Arial" w:eastAsia="Times New Roman" w:hAnsi="Arial" w:cs="Arial"/>
          <w:sz w:val="24"/>
          <w:szCs w:val="24"/>
          <w:lang w:val="en"/>
        </w:rPr>
        <w:t>Coulibaly</w:t>
      </w:r>
      <w:proofErr w:type="spellEnd"/>
      <w:r w:rsidR="00954214" w:rsidRPr="00954214">
        <w:rPr>
          <w:rFonts w:ascii="Arial" w:eastAsia="Times New Roman" w:hAnsi="Arial" w:cs="Arial"/>
          <w:sz w:val="24"/>
          <w:szCs w:val="24"/>
          <w:lang w:val="en"/>
        </w:rPr>
        <w:t xml:space="preserve"> </w:t>
      </w:r>
      <w:proofErr w:type="spellStart"/>
      <w:r w:rsidR="00954214" w:rsidRPr="00954214">
        <w:rPr>
          <w:rFonts w:ascii="Arial" w:eastAsia="Times New Roman" w:hAnsi="Arial" w:cs="Arial"/>
          <w:sz w:val="24"/>
          <w:szCs w:val="24"/>
          <w:lang w:val="en"/>
        </w:rPr>
        <w:t>Ousmane</w:t>
      </w:r>
      <w:proofErr w:type="spellEnd"/>
      <w:r w:rsidR="00954214" w:rsidRPr="00954214">
        <w:rPr>
          <w:rFonts w:ascii="Arial" w:eastAsia="Times New Roman" w:hAnsi="Arial" w:cs="Arial"/>
          <w:sz w:val="24"/>
          <w:szCs w:val="24"/>
          <w:lang w:val="en"/>
        </w:rPr>
        <w:t xml:space="preserve"> (hereinafter referred to as "the Ap</w:t>
      </w:r>
      <w:r>
        <w:rPr>
          <w:rFonts w:ascii="Arial" w:eastAsia="Times New Roman" w:hAnsi="Arial" w:cs="Arial"/>
          <w:sz w:val="24"/>
          <w:szCs w:val="24"/>
          <w:lang w:val="en"/>
        </w:rPr>
        <w:t>plicant") instituted filed</w:t>
      </w:r>
      <w:r w:rsidR="00954214" w:rsidRPr="00954214">
        <w:rPr>
          <w:rFonts w:ascii="Arial" w:eastAsia="Times New Roman" w:hAnsi="Arial" w:cs="Arial"/>
          <w:sz w:val="24"/>
          <w:szCs w:val="24"/>
          <w:lang w:val="en"/>
        </w:rPr>
        <w:t xml:space="preserve"> against the Republic of Côte d'Ivoire </w:t>
      </w:r>
      <w:r w:rsidR="00954214">
        <w:rPr>
          <w:rFonts w:ascii="Arial" w:eastAsia="Times New Roman" w:hAnsi="Arial" w:cs="Arial"/>
          <w:sz w:val="24"/>
          <w:szCs w:val="24"/>
          <w:lang w:val="en"/>
        </w:rPr>
        <w:t>(</w:t>
      </w:r>
      <w:r w:rsidR="00954214" w:rsidRPr="00954214">
        <w:rPr>
          <w:rFonts w:ascii="Arial" w:eastAsia="Times New Roman" w:hAnsi="Arial" w:cs="Arial"/>
          <w:sz w:val="24"/>
          <w:szCs w:val="24"/>
          <w:lang w:val="en"/>
        </w:rPr>
        <w:t>hereinafter referred to as the "</w:t>
      </w:r>
      <w:r w:rsidR="00546930">
        <w:rPr>
          <w:rFonts w:ascii="Arial" w:eastAsia="Times New Roman" w:hAnsi="Arial" w:cs="Arial"/>
          <w:sz w:val="24"/>
          <w:szCs w:val="24"/>
          <w:lang w:val="en"/>
        </w:rPr>
        <w:t>R</w:t>
      </w:r>
      <w:r w:rsidR="00954214" w:rsidRPr="00954214">
        <w:rPr>
          <w:rFonts w:ascii="Arial" w:eastAsia="Times New Roman" w:hAnsi="Arial" w:cs="Arial"/>
          <w:sz w:val="24"/>
          <w:szCs w:val="24"/>
          <w:lang w:val="en"/>
        </w:rPr>
        <w:t>espondent State");</w:t>
      </w:r>
    </w:p>
    <w:p w14:paraId="4FBDADDE" w14:textId="77777777" w:rsidR="00C77ECB" w:rsidRPr="00C77ECB" w:rsidRDefault="00C77ECB" w:rsidP="00C77ECB">
      <w:pPr>
        <w:spacing w:after="0"/>
        <w:jc w:val="both"/>
        <w:rPr>
          <w:rFonts w:ascii="Arial" w:eastAsia="Times New Roman" w:hAnsi="Arial" w:cs="Arial"/>
          <w:sz w:val="24"/>
          <w:szCs w:val="24"/>
        </w:rPr>
      </w:pPr>
    </w:p>
    <w:p w14:paraId="7ED8FDE2" w14:textId="14417C9F" w:rsidR="00954214" w:rsidRPr="0087073E" w:rsidRDefault="00C77ECB" w:rsidP="00954214">
      <w:pPr>
        <w:pStyle w:val="ListParagraph"/>
        <w:numPr>
          <w:ilvl w:val="0"/>
          <w:numId w:val="1"/>
        </w:numPr>
        <w:spacing w:after="0"/>
        <w:jc w:val="both"/>
        <w:rPr>
          <w:rFonts w:ascii="Arial" w:eastAsia="Times New Roman" w:hAnsi="Arial" w:cs="Arial"/>
        </w:rPr>
      </w:pPr>
      <w:r>
        <w:rPr>
          <w:rFonts w:ascii="Arial" w:eastAsia="Times New Roman" w:hAnsi="Arial" w:cs="Arial"/>
          <w:sz w:val="24"/>
          <w:szCs w:val="24"/>
          <w:lang w:val="en"/>
        </w:rPr>
        <w:t>Considering</w:t>
      </w:r>
      <w:r w:rsidRPr="0087073E">
        <w:rPr>
          <w:rFonts w:ascii="Arial" w:eastAsia="Times New Roman" w:hAnsi="Arial" w:cs="Arial"/>
          <w:sz w:val="24"/>
          <w:szCs w:val="24"/>
          <w:lang w:val="en"/>
        </w:rPr>
        <w:t xml:space="preserve"> </w:t>
      </w:r>
      <w:r>
        <w:rPr>
          <w:rFonts w:ascii="Arial" w:eastAsia="Times New Roman" w:hAnsi="Arial" w:cs="Arial"/>
          <w:sz w:val="24"/>
          <w:szCs w:val="24"/>
          <w:lang w:val="en"/>
        </w:rPr>
        <w:t>that Rule 54 of the Rules</w:t>
      </w:r>
      <w:r w:rsidR="00954214" w:rsidRPr="0087073E">
        <w:rPr>
          <w:rFonts w:ascii="Arial" w:eastAsia="Times New Roman" w:hAnsi="Arial" w:cs="Arial"/>
          <w:sz w:val="24"/>
          <w:szCs w:val="24"/>
          <w:lang w:val="en"/>
        </w:rPr>
        <w:t xml:space="preserve"> provides that</w:t>
      </w:r>
      <w:r>
        <w:rPr>
          <w:rFonts w:ascii="Arial" w:eastAsia="Times New Roman" w:hAnsi="Arial" w:cs="Arial"/>
          <w:sz w:val="24"/>
          <w:szCs w:val="24"/>
          <w:lang w:val="en"/>
        </w:rPr>
        <w:t>:</w:t>
      </w:r>
      <w:r w:rsidR="00954214" w:rsidRPr="0087073E">
        <w:rPr>
          <w:rFonts w:ascii="Arial" w:eastAsia="Times New Roman" w:hAnsi="Arial" w:cs="Arial"/>
          <w:sz w:val="24"/>
          <w:szCs w:val="24"/>
          <w:lang w:val="en"/>
        </w:rPr>
        <w:t xml:space="preserve"> </w:t>
      </w:r>
      <w:r w:rsidR="00954214" w:rsidRPr="0087073E">
        <w:rPr>
          <w:rFonts w:ascii="Arial" w:eastAsia="Times New Roman" w:hAnsi="Arial" w:cs="Arial"/>
          <w:lang w:val="en"/>
        </w:rPr>
        <w:t>"</w:t>
      </w:r>
      <w:r w:rsidR="00954214" w:rsidRPr="0087073E">
        <w:rPr>
          <w:rFonts w:ascii="Arial" w:hAnsi="Arial" w:cs="Arial"/>
        </w:rPr>
        <w:t>the Court may at any stage of the pleadings either on its own volition or in response to an application by any of the parties, order the joinder of interrelated cases and pleadings where it deems it appropriate, both in fact and in law</w:t>
      </w:r>
      <w:r w:rsidR="0086131B" w:rsidRPr="0087073E">
        <w:rPr>
          <w:rFonts w:ascii="Arial" w:hAnsi="Arial" w:cs="Arial"/>
        </w:rPr>
        <w:t>”</w:t>
      </w:r>
      <w:r w:rsidR="00954214" w:rsidRPr="0087073E">
        <w:rPr>
          <w:rFonts w:ascii="Arial" w:hAnsi="Arial" w:cs="Arial"/>
        </w:rPr>
        <w:t>.</w:t>
      </w:r>
    </w:p>
    <w:p w14:paraId="6590D40A" w14:textId="77777777" w:rsidR="0086131B" w:rsidRPr="00AB0688" w:rsidRDefault="0086131B" w:rsidP="00AB0688">
      <w:pPr>
        <w:spacing w:after="0"/>
        <w:jc w:val="both"/>
        <w:rPr>
          <w:rFonts w:ascii="Arial" w:eastAsia="Times New Roman" w:hAnsi="Arial" w:cs="Arial"/>
          <w:i/>
          <w:sz w:val="24"/>
          <w:szCs w:val="24"/>
        </w:rPr>
      </w:pPr>
    </w:p>
    <w:p w14:paraId="0023771A" w14:textId="7A6FF311" w:rsidR="003E5D35" w:rsidRPr="003E5D35" w:rsidRDefault="00C77ECB" w:rsidP="003E5D35">
      <w:pPr>
        <w:pStyle w:val="ListParagraph"/>
        <w:numPr>
          <w:ilvl w:val="0"/>
          <w:numId w:val="1"/>
        </w:numPr>
        <w:spacing w:after="0"/>
        <w:jc w:val="both"/>
        <w:rPr>
          <w:rFonts w:ascii="Times New Roman" w:eastAsia="Times New Roman" w:hAnsi="Times New Roman" w:cs="Times New Roman"/>
          <w:sz w:val="24"/>
          <w:szCs w:val="24"/>
        </w:rPr>
      </w:pPr>
      <w:r>
        <w:rPr>
          <w:rFonts w:ascii="Arial" w:eastAsia="Times New Roman" w:hAnsi="Arial" w:cs="Arial"/>
          <w:sz w:val="24"/>
          <w:szCs w:val="24"/>
          <w:lang w:val="en"/>
        </w:rPr>
        <w:t>Considering</w:t>
      </w:r>
      <w:r w:rsidRPr="0087073E">
        <w:rPr>
          <w:rFonts w:ascii="Arial" w:eastAsia="Times New Roman" w:hAnsi="Arial" w:cs="Arial"/>
          <w:sz w:val="24"/>
          <w:szCs w:val="24"/>
          <w:lang w:val="en"/>
        </w:rPr>
        <w:t xml:space="preserve"> </w:t>
      </w:r>
      <w:r>
        <w:rPr>
          <w:rFonts w:ascii="Arial" w:eastAsia="Times New Roman" w:hAnsi="Arial" w:cs="Arial"/>
          <w:sz w:val="24"/>
          <w:szCs w:val="24"/>
          <w:lang w:val="en"/>
        </w:rPr>
        <w:t>that</w:t>
      </w:r>
      <w:r w:rsidR="00A365D6">
        <w:rPr>
          <w:rFonts w:ascii="Arial" w:eastAsia="Times New Roman" w:hAnsi="Arial" w:cs="Arial"/>
          <w:sz w:val="24"/>
          <w:szCs w:val="24"/>
          <w:lang w:val="en"/>
        </w:rPr>
        <w:t>,</w:t>
      </w:r>
      <w:r>
        <w:rPr>
          <w:rFonts w:ascii="Arial" w:eastAsia="Times New Roman" w:hAnsi="Arial" w:cs="Arial"/>
          <w:sz w:val="24"/>
          <w:szCs w:val="24"/>
          <w:lang w:val="en"/>
        </w:rPr>
        <w:t xml:space="preserve"> while the A</w:t>
      </w:r>
      <w:r w:rsidR="003E5D35" w:rsidRPr="003E5D35">
        <w:rPr>
          <w:rFonts w:ascii="Arial" w:eastAsia="Times New Roman" w:hAnsi="Arial" w:cs="Arial"/>
          <w:sz w:val="24"/>
          <w:szCs w:val="24"/>
          <w:lang w:val="en"/>
        </w:rPr>
        <w:t>pplic</w:t>
      </w:r>
      <w:r>
        <w:rPr>
          <w:rFonts w:ascii="Arial" w:eastAsia="Times New Roman" w:hAnsi="Arial" w:cs="Arial"/>
          <w:sz w:val="24"/>
          <w:szCs w:val="24"/>
          <w:lang w:val="en"/>
        </w:rPr>
        <w:t xml:space="preserve">ants are different as </w:t>
      </w:r>
      <w:r w:rsidR="003E5D35" w:rsidRPr="003E5D35">
        <w:rPr>
          <w:rFonts w:ascii="Arial" w:eastAsia="Times New Roman" w:hAnsi="Arial" w:cs="Arial"/>
          <w:sz w:val="24"/>
          <w:szCs w:val="24"/>
          <w:lang w:val="en"/>
        </w:rPr>
        <w:t>above</w:t>
      </w:r>
      <w:r>
        <w:rPr>
          <w:rFonts w:ascii="Arial" w:eastAsia="Times New Roman" w:hAnsi="Arial" w:cs="Arial"/>
          <w:sz w:val="24"/>
          <w:szCs w:val="24"/>
          <w:lang w:val="en"/>
        </w:rPr>
        <w:t xml:space="preserve"> stated</w:t>
      </w:r>
      <w:r w:rsidR="003E5D35" w:rsidRPr="003E5D35">
        <w:rPr>
          <w:rFonts w:ascii="Arial" w:eastAsia="Times New Roman" w:hAnsi="Arial" w:cs="Arial"/>
          <w:sz w:val="24"/>
          <w:szCs w:val="24"/>
          <w:lang w:val="en"/>
        </w:rPr>
        <w:t>,</w:t>
      </w:r>
      <w:r>
        <w:rPr>
          <w:rFonts w:ascii="Arial" w:eastAsia="Times New Roman" w:hAnsi="Arial" w:cs="Arial"/>
          <w:sz w:val="24"/>
          <w:szCs w:val="24"/>
          <w:lang w:val="en"/>
        </w:rPr>
        <w:t xml:space="preserve"> the Applications are filed</w:t>
      </w:r>
      <w:r w:rsidR="003E5D35" w:rsidRPr="003E5D35">
        <w:rPr>
          <w:rFonts w:ascii="Arial" w:eastAsia="Times New Roman" w:hAnsi="Arial" w:cs="Arial"/>
          <w:sz w:val="24"/>
          <w:szCs w:val="24"/>
          <w:lang w:val="en"/>
        </w:rPr>
        <w:t xml:space="preserve"> against the same </w:t>
      </w:r>
      <w:r w:rsidR="00546930">
        <w:rPr>
          <w:rFonts w:ascii="Arial" w:eastAsia="Times New Roman" w:hAnsi="Arial" w:cs="Arial"/>
          <w:sz w:val="24"/>
          <w:szCs w:val="24"/>
          <w:lang w:val="en"/>
        </w:rPr>
        <w:t>R</w:t>
      </w:r>
      <w:r w:rsidR="003E5D35" w:rsidRPr="003E5D35">
        <w:rPr>
          <w:rFonts w:ascii="Arial" w:eastAsia="Times New Roman" w:hAnsi="Arial" w:cs="Arial"/>
          <w:sz w:val="24"/>
          <w:szCs w:val="24"/>
          <w:lang w:val="en"/>
        </w:rPr>
        <w:t>espondent State, namely</w:t>
      </w:r>
      <w:r w:rsidR="00546930">
        <w:rPr>
          <w:rFonts w:ascii="Arial" w:eastAsia="Times New Roman" w:hAnsi="Arial" w:cs="Arial"/>
          <w:sz w:val="24"/>
          <w:szCs w:val="24"/>
          <w:lang w:val="en"/>
        </w:rPr>
        <w:t>,</w:t>
      </w:r>
      <w:r w:rsidR="003E5D35" w:rsidRPr="003E5D35">
        <w:rPr>
          <w:rFonts w:ascii="Arial" w:eastAsia="Times New Roman" w:hAnsi="Arial" w:cs="Arial"/>
          <w:sz w:val="24"/>
          <w:szCs w:val="24"/>
          <w:lang w:val="en"/>
        </w:rPr>
        <w:t xml:space="preserve"> the Republic of Côte d'Ivoire;</w:t>
      </w:r>
    </w:p>
    <w:p w14:paraId="6B9CD066" w14:textId="77777777" w:rsidR="003E5D35" w:rsidRPr="003E5D35" w:rsidRDefault="003E5D35" w:rsidP="003E5D35">
      <w:pPr>
        <w:pStyle w:val="ListParagraph"/>
        <w:spacing w:after="0"/>
        <w:jc w:val="both"/>
        <w:rPr>
          <w:rFonts w:ascii="Times New Roman" w:eastAsia="Times New Roman" w:hAnsi="Times New Roman" w:cs="Times New Roman"/>
          <w:sz w:val="24"/>
          <w:szCs w:val="24"/>
        </w:rPr>
      </w:pPr>
    </w:p>
    <w:p w14:paraId="79F3BC7C" w14:textId="15CB6607" w:rsidR="003E5D35" w:rsidRPr="003E5D35" w:rsidRDefault="003E5D35" w:rsidP="003E5D35">
      <w:pPr>
        <w:pStyle w:val="ListParagraph"/>
        <w:numPr>
          <w:ilvl w:val="0"/>
          <w:numId w:val="1"/>
        </w:numPr>
        <w:spacing w:after="0"/>
        <w:jc w:val="both"/>
        <w:rPr>
          <w:rFonts w:ascii="Times New Roman" w:eastAsia="Times New Roman" w:hAnsi="Times New Roman" w:cs="Times New Roman"/>
          <w:sz w:val="24"/>
          <w:szCs w:val="24"/>
        </w:rPr>
      </w:pPr>
      <w:r w:rsidRPr="003E5D35">
        <w:rPr>
          <w:rFonts w:ascii="Arial" w:eastAsia="Times New Roman" w:hAnsi="Arial" w:cs="Arial"/>
          <w:sz w:val="24"/>
          <w:szCs w:val="24"/>
          <w:lang w:val="en"/>
        </w:rPr>
        <w:t>Consider</w:t>
      </w:r>
      <w:r w:rsidR="00C77ECB">
        <w:rPr>
          <w:rFonts w:ascii="Arial" w:eastAsia="Times New Roman" w:hAnsi="Arial" w:cs="Arial"/>
          <w:sz w:val="24"/>
          <w:szCs w:val="24"/>
          <w:lang w:val="en"/>
        </w:rPr>
        <w:t>ing that the facts supporting</w:t>
      </w:r>
      <w:r w:rsidRPr="003E5D35">
        <w:rPr>
          <w:rFonts w:ascii="Arial" w:eastAsia="Times New Roman" w:hAnsi="Arial" w:cs="Arial"/>
          <w:sz w:val="24"/>
          <w:szCs w:val="24"/>
          <w:lang w:val="en"/>
        </w:rPr>
        <w:t xml:space="preserve"> the </w:t>
      </w:r>
      <w:r w:rsidR="00546930">
        <w:rPr>
          <w:rFonts w:ascii="Arial" w:eastAsia="Times New Roman" w:hAnsi="Arial" w:cs="Arial"/>
          <w:sz w:val="24"/>
          <w:szCs w:val="24"/>
          <w:lang w:val="en"/>
        </w:rPr>
        <w:t>A</w:t>
      </w:r>
      <w:r>
        <w:rPr>
          <w:rFonts w:ascii="Arial" w:eastAsia="Times New Roman" w:hAnsi="Arial" w:cs="Arial"/>
          <w:sz w:val="24"/>
          <w:szCs w:val="24"/>
          <w:lang w:val="en"/>
        </w:rPr>
        <w:t>pplications</w:t>
      </w:r>
      <w:r w:rsidR="00C77ECB">
        <w:rPr>
          <w:rFonts w:ascii="Arial" w:eastAsia="Times New Roman" w:hAnsi="Arial" w:cs="Arial"/>
          <w:sz w:val="24"/>
          <w:szCs w:val="24"/>
          <w:lang w:val="en"/>
        </w:rPr>
        <w:t xml:space="preserve"> are similar </w:t>
      </w:r>
      <w:r w:rsidRPr="003E5D35">
        <w:rPr>
          <w:rFonts w:ascii="Arial" w:eastAsia="Times New Roman" w:hAnsi="Arial" w:cs="Arial"/>
          <w:sz w:val="24"/>
          <w:szCs w:val="24"/>
          <w:lang w:val="en"/>
        </w:rPr>
        <w:t xml:space="preserve">as they </w:t>
      </w:r>
      <w:r w:rsidR="00C77ECB">
        <w:rPr>
          <w:rFonts w:ascii="Arial" w:eastAsia="Times New Roman" w:hAnsi="Arial" w:cs="Arial"/>
          <w:sz w:val="24"/>
          <w:szCs w:val="24"/>
          <w:lang w:val="en"/>
        </w:rPr>
        <w:t>originate</w:t>
      </w:r>
      <w:r w:rsidR="00AB0688">
        <w:rPr>
          <w:rFonts w:ascii="Arial" w:eastAsia="Times New Roman" w:hAnsi="Arial" w:cs="Arial"/>
          <w:sz w:val="24"/>
          <w:szCs w:val="24"/>
          <w:lang w:val="en"/>
        </w:rPr>
        <w:t xml:space="preserve"> from the</w:t>
      </w:r>
      <w:r w:rsidR="00C77ECB">
        <w:rPr>
          <w:rFonts w:ascii="Arial" w:eastAsia="Times New Roman" w:hAnsi="Arial" w:cs="Arial"/>
          <w:sz w:val="24"/>
          <w:szCs w:val="24"/>
          <w:lang w:val="en"/>
        </w:rPr>
        <w:t xml:space="preserve"> trial of the</w:t>
      </w:r>
      <w:r w:rsidR="00AB0688">
        <w:rPr>
          <w:rFonts w:ascii="Arial" w:eastAsia="Times New Roman" w:hAnsi="Arial" w:cs="Arial"/>
          <w:sz w:val="24"/>
          <w:szCs w:val="24"/>
          <w:lang w:val="en"/>
        </w:rPr>
        <w:t xml:space="preserve"> Applicants</w:t>
      </w:r>
      <w:r w:rsidR="00C77ECB">
        <w:rPr>
          <w:rFonts w:ascii="Arial" w:eastAsia="Times New Roman" w:hAnsi="Arial" w:cs="Arial"/>
          <w:sz w:val="24"/>
          <w:szCs w:val="24"/>
          <w:lang w:val="en"/>
        </w:rPr>
        <w:t xml:space="preserve"> and their sentencing</w:t>
      </w:r>
      <w:r w:rsidRPr="003E5D35">
        <w:rPr>
          <w:rFonts w:ascii="Arial" w:eastAsia="Times New Roman" w:hAnsi="Arial" w:cs="Arial"/>
          <w:sz w:val="24"/>
          <w:szCs w:val="24"/>
          <w:lang w:val="en"/>
        </w:rPr>
        <w:t xml:space="preserve"> </w:t>
      </w:r>
      <w:r>
        <w:rPr>
          <w:rFonts w:ascii="Arial" w:eastAsia="Times New Roman" w:hAnsi="Arial" w:cs="Arial"/>
          <w:sz w:val="24"/>
          <w:szCs w:val="24"/>
          <w:lang w:val="en"/>
        </w:rPr>
        <w:t>to</w:t>
      </w:r>
      <w:r w:rsidR="00C77ECB">
        <w:rPr>
          <w:rFonts w:ascii="Arial" w:eastAsia="Times New Roman" w:hAnsi="Arial" w:cs="Arial"/>
          <w:sz w:val="24"/>
          <w:szCs w:val="24"/>
          <w:lang w:val="en"/>
        </w:rPr>
        <w:t xml:space="preserve"> twenty (20) years</w:t>
      </w:r>
      <w:r w:rsidRPr="003E5D35">
        <w:rPr>
          <w:rFonts w:ascii="Arial" w:eastAsia="Times New Roman" w:hAnsi="Arial" w:cs="Arial"/>
          <w:sz w:val="24"/>
          <w:szCs w:val="24"/>
          <w:lang w:val="en"/>
        </w:rPr>
        <w:t xml:space="preserve"> imprisonment for </w:t>
      </w:r>
      <w:r w:rsidR="00AB0688" w:rsidRPr="003E5D35">
        <w:rPr>
          <w:rFonts w:ascii="Arial" w:eastAsia="Times New Roman" w:hAnsi="Arial" w:cs="Arial"/>
          <w:sz w:val="24"/>
          <w:szCs w:val="24"/>
          <w:lang w:val="en"/>
        </w:rPr>
        <w:t>arm</w:t>
      </w:r>
      <w:r w:rsidR="00AB0688">
        <w:rPr>
          <w:rFonts w:ascii="Arial" w:eastAsia="Times New Roman" w:hAnsi="Arial" w:cs="Arial"/>
          <w:sz w:val="24"/>
          <w:szCs w:val="24"/>
          <w:lang w:val="en"/>
        </w:rPr>
        <w:t xml:space="preserve">ed </w:t>
      </w:r>
      <w:r>
        <w:rPr>
          <w:rFonts w:ascii="Arial" w:eastAsia="Times New Roman" w:hAnsi="Arial" w:cs="Arial"/>
          <w:sz w:val="24"/>
          <w:szCs w:val="24"/>
          <w:lang w:val="en"/>
        </w:rPr>
        <w:t xml:space="preserve">gang </w:t>
      </w:r>
      <w:r w:rsidRPr="003E5D35">
        <w:rPr>
          <w:rFonts w:ascii="Arial" w:eastAsia="Times New Roman" w:hAnsi="Arial" w:cs="Arial"/>
          <w:sz w:val="24"/>
          <w:szCs w:val="24"/>
          <w:lang w:val="en"/>
        </w:rPr>
        <w:t xml:space="preserve">robbery, illegal </w:t>
      </w:r>
      <w:r w:rsidR="003E629C">
        <w:rPr>
          <w:rFonts w:ascii="Arial" w:eastAsia="Times New Roman" w:hAnsi="Arial" w:cs="Arial"/>
          <w:sz w:val="24"/>
          <w:szCs w:val="24"/>
          <w:lang w:val="en"/>
        </w:rPr>
        <w:t>possession</w:t>
      </w:r>
      <w:r w:rsidRPr="003E5D35">
        <w:rPr>
          <w:rFonts w:ascii="Arial" w:eastAsia="Times New Roman" w:hAnsi="Arial" w:cs="Arial"/>
          <w:sz w:val="24"/>
          <w:szCs w:val="24"/>
          <w:lang w:val="en"/>
        </w:rPr>
        <w:t xml:space="preserve"> of firearms and death </w:t>
      </w:r>
      <w:r>
        <w:rPr>
          <w:rFonts w:ascii="Arial" w:eastAsia="Times New Roman" w:hAnsi="Arial" w:cs="Arial"/>
          <w:sz w:val="24"/>
          <w:szCs w:val="24"/>
          <w:lang w:val="en"/>
        </w:rPr>
        <w:t>threats</w:t>
      </w:r>
      <w:r w:rsidR="003E629C">
        <w:rPr>
          <w:rFonts w:ascii="Arial" w:eastAsia="Times New Roman" w:hAnsi="Arial" w:cs="Arial"/>
          <w:sz w:val="24"/>
          <w:szCs w:val="24"/>
          <w:lang w:val="en"/>
        </w:rPr>
        <w:t>; that</w:t>
      </w:r>
      <w:r w:rsidRPr="003E5D35">
        <w:rPr>
          <w:rFonts w:ascii="Arial" w:eastAsia="Times New Roman" w:hAnsi="Arial" w:cs="Arial"/>
          <w:sz w:val="24"/>
          <w:szCs w:val="24"/>
          <w:lang w:val="en"/>
        </w:rPr>
        <w:t xml:space="preserve"> </w:t>
      </w:r>
      <w:r w:rsidR="003E629C">
        <w:rPr>
          <w:rFonts w:ascii="Arial" w:eastAsia="Times New Roman" w:hAnsi="Arial" w:cs="Arial"/>
          <w:sz w:val="24"/>
          <w:szCs w:val="24"/>
          <w:lang w:val="en"/>
        </w:rPr>
        <w:t>o</w:t>
      </w:r>
      <w:r w:rsidRPr="003E5D35">
        <w:rPr>
          <w:rFonts w:ascii="Arial" w:eastAsia="Times New Roman" w:hAnsi="Arial" w:cs="Arial"/>
          <w:sz w:val="24"/>
          <w:szCs w:val="24"/>
          <w:lang w:val="en"/>
        </w:rPr>
        <w:t>n 25</w:t>
      </w:r>
      <w:r>
        <w:rPr>
          <w:rFonts w:ascii="Arial" w:eastAsia="Times New Roman" w:hAnsi="Arial" w:cs="Arial"/>
          <w:sz w:val="24"/>
          <w:szCs w:val="24"/>
          <w:lang w:val="en"/>
        </w:rPr>
        <w:t xml:space="preserve"> </w:t>
      </w:r>
      <w:r w:rsidRPr="003E5D35">
        <w:rPr>
          <w:rFonts w:ascii="Arial" w:eastAsia="Times New Roman" w:hAnsi="Arial" w:cs="Arial"/>
          <w:sz w:val="24"/>
          <w:szCs w:val="24"/>
          <w:lang w:val="en"/>
        </w:rPr>
        <w:t>February 2015, the</w:t>
      </w:r>
      <w:r w:rsidR="003E629C">
        <w:rPr>
          <w:rFonts w:ascii="Arial" w:eastAsia="Times New Roman" w:hAnsi="Arial" w:cs="Arial"/>
          <w:sz w:val="24"/>
          <w:szCs w:val="24"/>
          <w:lang w:val="en"/>
        </w:rPr>
        <w:t xml:space="preserve"> three</w:t>
      </w:r>
      <w:r w:rsidRPr="003E5D35">
        <w:rPr>
          <w:rFonts w:ascii="Arial" w:eastAsia="Times New Roman" w:hAnsi="Arial" w:cs="Arial"/>
          <w:sz w:val="24"/>
          <w:szCs w:val="24"/>
          <w:lang w:val="en"/>
        </w:rPr>
        <w:t xml:space="preserve"> </w:t>
      </w:r>
      <w:r>
        <w:rPr>
          <w:rFonts w:ascii="Arial" w:eastAsia="Times New Roman" w:hAnsi="Arial" w:cs="Arial"/>
          <w:sz w:val="24"/>
          <w:szCs w:val="24"/>
          <w:lang w:val="en"/>
        </w:rPr>
        <w:t>Applicants’</w:t>
      </w:r>
      <w:r w:rsidRPr="003E5D35">
        <w:rPr>
          <w:rFonts w:ascii="Arial" w:eastAsia="Times New Roman" w:hAnsi="Arial" w:cs="Arial"/>
          <w:sz w:val="24"/>
          <w:szCs w:val="24"/>
          <w:lang w:val="en"/>
        </w:rPr>
        <w:t xml:space="preserve"> appeal was dismissed by the Abidjan Court of Appeal which upheld the judgment and the sentences handed down against them</w:t>
      </w:r>
      <w:r w:rsidR="003E629C">
        <w:rPr>
          <w:rFonts w:ascii="Arial" w:eastAsia="Times New Roman" w:hAnsi="Arial" w:cs="Arial"/>
          <w:sz w:val="24"/>
          <w:szCs w:val="24"/>
          <w:lang w:val="en"/>
        </w:rPr>
        <w:t>;</w:t>
      </w:r>
    </w:p>
    <w:p w14:paraId="1692CAC6" w14:textId="77777777" w:rsidR="003E5D35" w:rsidRPr="003E5D35" w:rsidRDefault="003E5D35" w:rsidP="003E5D35">
      <w:pPr>
        <w:pStyle w:val="ListParagraph"/>
        <w:rPr>
          <w:rFonts w:ascii="Arial" w:eastAsia="Times New Roman" w:hAnsi="Arial" w:cs="Arial"/>
          <w:sz w:val="24"/>
          <w:szCs w:val="24"/>
          <w:lang w:val="en"/>
        </w:rPr>
      </w:pPr>
    </w:p>
    <w:p w14:paraId="1879CCCC" w14:textId="21A3DDE9" w:rsidR="0019113C" w:rsidRPr="0019113C" w:rsidRDefault="003E5D35" w:rsidP="003E5D35">
      <w:pPr>
        <w:pStyle w:val="ListParagraph"/>
        <w:numPr>
          <w:ilvl w:val="0"/>
          <w:numId w:val="1"/>
        </w:numPr>
        <w:spacing w:after="0"/>
        <w:jc w:val="both"/>
        <w:rPr>
          <w:rFonts w:ascii="Times New Roman" w:eastAsia="Times New Roman" w:hAnsi="Times New Roman" w:cs="Times New Roman"/>
          <w:sz w:val="24"/>
          <w:szCs w:val="24"/>
        </w:rPr>
      </w:pPr>
      <w:r w:rsidRPr="003E5D35">
        <w:rPr>
          <w:rFonts w:ascii="Arial" w:eastAsia="Times New Roman" w:hAnsi="Arial" w:cs="Arial"/>
          <w:sz w:val="24"/>
          <w:szCs w:val="24"/>
          <w:lang w:val="en"/>
        </w:rPr>
        <w:t xml:space="preserve">Considering that in all three </w:t>
      </w:r>
      <w:r w:rsidR="00C62323">
        <w:rPr>
          <w:rFonts w:ascii="Arial" w:eastAsia="Times New Roman" w:hAnsi="Arial" w:cs="Arial"/>
          <w:sz w:val="24"/>
          <w:szCs w:val="24"/>
          <w:lang w:val="en"/>
        </w:rPr>
        <w:t>Applications</w:t>
      </w:r>
      <w:r w:rsidRPr="003E5D35">
        <w:rPr>
          <w:rFonts w:ascii="Arial" w:eastAsia="Times New Roman" w:hAnsi="Arial" w:cs="Arial"/>
          <w:sz w:val="24"/>
          <w:szCs w:val="24"/>
          <w:lang w:val="en"/>
        </w:rPr>
        <w:t xml:space="preserve">, the Applicants allege that the </w:t>
      </w:r>
      <w:r w:rsidR="00C62323">
        <w:rPr>
          <w:rFonts w:ascii="Arial" w:eastAsia="Times New Roman" w:hAnsi="Arial" w:cs="Arial"/>
          <w:sz w:val="24"/>
          <w:szCs w:val="24"/>
          <w:lang w:val="en"/>
        </w:rPr>
        <w:t>R</w:t>
      </w:r>
      <w:r w:rsidRPr="003E5D35">
        <w:rPr>
          <w:rFonts w:ascii="Arial" w:eastAsia="Times New Roman" w:hAnsi="Arial" w:cs="Arial"/>
          <w:sz w:val="24"/>
          <w:szCs w:val="24"/>
          <w:lang w:val="en"/>
        </w:rPr>
        <w:t xml:space="preserve">espondent State </w:t>
      </w:r>
      <w:r w:rsidR="00C77ECB">
        <w:rPr>
          <w:rFonts w:ascii="Arial" w:eastAsia="Times New Roman" w:hAnsi="Arial" w:cs="Arial"/>
          <w:sz w:val="24"/>
          <w:szCs w:val="24"/>
          <w:lang w:val="en"/>
        </w:rPr>
        <w:t xml:space="preserve">has </w:t>
      </w:r>
      <w:r w:rsidRPr="003E5D35">
        <w:rPr>
          <w:rFonts w:ascii="Arial" w:eastAsia="Times New Roman" w:hAnsi="Arial" w:cs="Arial"/>
          <w:sz w:val="24"/>
          <w:szCs w:val="24"/>
          <w:lang w:val="en"/>
        </w:rPr>
        <w:t>violated their rights to a fair trial, the right to an effective remedy, the obligation to give reasons in a criminal trial, the right to respect for dignity</w:t>
      </w:r>
      <w:r w:rsidR="00AB0688">
        <w:rPr>
          <w:rFonts w:ascii="Arial" w:eastAsia="Times New Roman" w:hAnsi="Arial" w:cs="Arial"/>
          <w:sz w:val="24"/>
          <w:szCs w:val="24"/>
          <w:lang w:val="en"/>
        </w:rPr>
        <w:t>,</w:t>
      </w:r>
      <w:r w:rsidRPr="003E5D35">
        <w:rPr>
          <w:rFonts w:ascii="Arial" w:eastAsia="Times New Roman" w:hAnsi="Arial" w:cs="Arial"/>
          <w:sz w:val="24"/>
          <w:szCs w:val="24"/>
          <w:lang w:val="en"/>
        </w:rPr>
        <w:t xml:space="preserve"> the adversarial principle and the principle of proportionality of sentence as set out in Article 7</w:t>
      </w:r>
      <w:r w:rsidR="003E629C">
        <w:rPr>
          <w:rFonts w:ascii="Arial" w:eastAsia="Times New Roman" w:hAnsi="Arial" w:cs="Arial"/>
          <w:sz w:val="24"/>
          <w:szCs w:val="24"/>
          <w:lang w:val="en"/>
        </w:rPr>
        <w:t>(</w:t>
      </w:r>
      <w:r w:rsidRPr="003E5D35">
        <w:rPr>
          <w:rFonts w:ascii="Arial" w:eastAsia="Times New Roman" w:hAnsi="Arial" w:cs="Arial"/>
          <w:sz w:val="24"/>
          <w:szCs w:val="24"/>
          <w:lang w:val="en"/>
        </w:rPr>
        <w:t>1</w:t>
      </w:r>
      <w:r w:rsidR="003E629C">
        <w:rPr>
          <w:rFonts w:ascii="Arial" w:eastAsia="Times New Roman" w:hAnsi="Arial" w:cs="Arial"/>
          <w:sz w:val="24"/>
          <w:szCs w:val="24"/>
          <w:lang w:val="en"/>
        </w:rPr>
        <w:t>)</w:t>
      </w:r>
      <w:r w:rsidR="001E1084">
        <w:rPr>
          <w:rFonts w:ascii="Arial" w:eastAsia="Times New Roman" w:hAnsi="Arial" w:cs="Arial"/>
          <w:sz w:val="24"/>
          <w:szCs w:val="24"/>
          <w:lang w:val="en"/>
        </w:rPr>
        <w:t>(a)</w:t>
      </w:r>
      <w:r w:rsidRPr="003E5D35">
        <w:rPr>
          <w:rFonts w:ascii="Arial" w:eastAsia="Times New Roman" w:hAnsi="Arial" w:cs="Arial"/>
          <w:sz w:val="24"/>
          <w:szCs w:val="24"/>
          <w:lang w:val="en"/>
        </w:rPr>
        <w:t>(b) and 7</w:t>
      </w:r>
      <w:r w:rsidR="003E629C">
        <w:rPr>
          <w:rFonts w:ascii="Arial" w:eastAsia="Times New Roman" w:hAnsi="Arial" w:cs="Arial"/>
          <w:sz w:val="24"/>
          <w:szCs w:val="24"/>
          <w:lang w:val="en"/>
        </w:rPr>
        <w:t>(</w:t>
      </w:r>
      <w:r w:rsidRPr="003E5D35">
        <w:rPr>
          <w:rFonts w:ascii="Arial" w:eastAsia="Times New Roman" w:hAnsi="Arial" w:cs="Arial"/>
          <w:sz w:val="24"/>
          <w:szCs w:val="24"/>
          <w:lang w:val="en"/>
        </w:rPr>
        <w:t>2</w:t>
      </w:r>
      <w:r w:rsidR="003E629C">
        <w:rPr>
          <w:rFonts w:ascii="Arial" w:eastAsia="Times New Roman" w:hAnsi="Arial" w:cs="Arial"/>
          <w:sz w:val="24"/>
          <w:szCs w:val="24"/>
          <w:lang w:val="en"/>
        </w:rPr>
        <w:t>)</w:t>
      </w:r>
      <w:r w:rsidRPr="003E5D35">
        <w:rPr>
          <w:rFonts w:ascii="Arial" w:eastAsia="Times New Roman" w:hAnsi="Arial" w:cs="Arial"/>
          <w:sz w:val="24"/>
          <w:szCs w:val="24"/>
          <w:lang w:val="en"/>
        </w:rPr>
        <w:t xml:space="preserve"> of the </w:t>
      </w:r>
      <w:r w:rsidR="00B50954">
        <w:rPr>
          <w:rFonts w:ascii="Arial" w:eastAsia="Times New Roman" w:hAnsi="Arial" w:cs="Arial"/>
          <w:sz w:val="24"/>
          <w:szCs w:val="24"/>
          <w:lang w:val="en"/>
        </w:rPr>
        <w:t xml:space="preserve">African </w:t>
      </w:r>
      <w:r w:rsidRPr="003E5D35">
        <w:rPr>
          <w:rFonts w:ascii="Arial" w:eastAsia="Times New Roman" w:hAnsi="Arial" w:cs="Arial"/>
          <w:sz w:val="24"/>
          <w:szCs w:val="24"/>
          <w:lang w:val="en"/>
        </w:rPr>
        <w:t xml:space="preserve">Charter </w:t>
      </w:r>
      <w:r w:rsidR="00B50954">
        <w:rPr>
          <w:rFonts w:ascii="Arial" w:eastAsia="Times New Roman" w:hAnsi="Arial" w:cs="Arial"/>
          <w:sz w:val="24"/>
          <w:szCs w:val="24"/>
          <w:lang w:val="en"/>
        </w:rPr>
        <w:t xml:space="preserve">on Human and Peoples’ Rights </w:t>
      </w:r>
      <w:r w:rsidRPr="003E5D35">
        <w:rPr>
          <w:rFonts w:ascii="Arial" w:eastAsia="Times New Roman" w:hAnsi="Arial" w:cs="Arial"/>
          <w:sz w:val="24"/>
          <w:szCs w:val="24"/>
          <w:lang w:val="en"/>
        </w:rPr>
        <w:t>and</w:t>
      </w:r>
      <w:r w:rsidR="003E629C">
        <w:rPr>
          <w:rFonts w:ascii="Arial" w:eastAsia="Times New Roman" w:hAnsi="Arial" w:cs="Arial"/>
          <w:sz w:val="24"/>
          <w:szCs w:val="24"/>
          <w:lang w:val="en"/>
        </w:rPr>
        <w:t xml:space="preserve"> Article</w:t>
      </w:r>
      <w:r w:rsidRPr="003E5D35">
        <w:rPr>
          <w:rFonts w:ascii="Arial" w:eastAsia="Times New Roman" w:hAnsi="Arial" w:cs="Arial"/>
          <w:sz w:val="24"/>
          <w:szCs w:val="24"/>
          <w:lang w:val="en"/>
        </w:rPr>
        <w:t xml:space="preserve"> 10 of the Univer</w:t>
      </w:r>
      <w:r w:rsidR="001E1084">
        <w:rPr>
          <w:rFonts w:ascii="Arial" w:eastAsia="Times New Roman" w:hAnsi="Arial" w:cs="Arial"/>
          <w:sz w:val="24"/>
          <w:szCs w:val="24"/>
          <w:lang w:val="en"/>
        </w:rPr>
        <w:t>sal Declaration of Human Rights;</w:t>
      </w:r>
    </w:p>
    <w:p w14:paraId="13B270CC" w14:textId="77777777" w:rsidR="0019113C" w:rsidRPr="003D32FA" w:rsidRDefault="0019113C" w:rsidP="00CD2F5E">
      <w:pPr>
        <w:pStyle w:val="ListParagraph"/>
        <w:spacing w:line="360" w:lineRule="auto"/>
        <w:rPr>
          <w:rFonts w:ascii="Arial" w:eastAsia="Times New Roman" w:hAnsi="Arial" w:cs="Arial"/>
          <w:sz w:val="24"/>
          <w:szCs w:val="24"/>
          <w:lang w:val="en"/>
        </w:rPr>
      </w:pPr>
    </w:p>
    <w:p w14:paraId="4F7E9B19" w14:textId="33CCBFF9" w:rsidR="003D32FA" w:rsidRPr="00A365D6" w:rsidRDefault="003E629C" w:rsidP="00CD2F5E">
      <w:pPr>
        <w:pStyle w:val="ListParagraph"/>
        <w:numPr>
          <w:ilvl w:val="0"/>
          <w:numId w:val="1"/>
        </w:numPr>
        <w:spacing w:after="0" w:line="360" w:lineRule="auto"/>
        <w:jc w:val="both"/>
        <w:rPr>
          <w:rStyle w:val="tlid-translation"/>
          <w:rFonts w:ascii="Arial" w:hAnsi="Arial" w:cs="Arial"/>
          <w:sz w:val="24"/>
          <w:szCs w:val="24"/>
          <w:lang w:val="en"/>
        </w:rPr>
      </w:pPr>
      <w:r w:rsidRPr="009316DA">
        <w:rPr>
          <w:rStyle w:val="tlid-translation"/>
          <w:rFonts w:ascii="Arial" w:hAnsi="Arial" w:cs="Arial"/>
          <w:bCs/>
          <w:sz w:val="24"/>
          <w:szCs w:val="24"/>
          <w:lang w:val="en"/>
        </w:rPr>
        <w:t>Considering that the</w:t>
      </w:r>
      <w:r w:rsidR="003D32FA" w:rsidRPr="009316DA">
        <w:rPr>
          <w:rStyle w:val="tlid-translation"/>
          <w:rFonts w:ascii="Arial" w:hAnsi="Arial" w:cs="Arial"/>
          <w:bCs/>
          <w:sz w:val="24"/>
          <w:szCs w:val="24"/>
          <w:lang w:val="en"/>
        </w:rPr>
        <w:t xml:space="preserve"> three Applicants also made the same </w:t>
      </w:r>
      <w:r w:rsidR="001E1084" w:rsidRPr="009316DA">
        <w:rPr>
          <w:rStyle w:val="tlid-translation"/>
          <w:rFonts w:ascii="Arial" w:hAnsi="Arial" w:cs="Arial"/>
          <w:bCs/>
          <w:sz w:val="24"/>
          <w:szCs w:val="24"/>
          <w:lang w:val="en"/>
        </w:rPr>
        <w:t>prayers</w:t>
      </w:r>
      <w:r w:rsidR="003D32FA" w:rsidRPr="009316DA">
        <w:rPr>
          <w:rStyle w:val="tlid-translation"/>
          <w:rFonts w:ascii="Arial" w:hAnsi="Arial" w:cs="Arial"/>
          <w:bCs/>
          <w:sz w:val="24"/>
          <w:szCs w:val="24"/>
          <w:lang w:val="en"/>
        </w:rPr>
        <w:t xml:space="preserve">, namely, </w:t>
      </w:r>
      <w:r w:rsidR="00A365D6" w:rsidRPr="009316DA">
        <w:rPr>
          <w:rStyle w:val="tlid-translation"/>
          <w:rFonts w:ascii="Arial" w:hAnsi="Arial" w:cs="Arial"/>
          <w:bCs/>
          <w:sz w:val="24"/>
          <w:szCs w:val="24"/>
          <w:lang w:val="en"/>
        </w:rPr>
        <w:t xml:space="preserve">for the Court </w:t>
      </w:r>
      <w:r w:rsidR="003D32FA" w:rsidRPr="009316DA">
        <w:rPr>
          <w:rStyle w:val="tlid-translation"/>
          <w:rFonts w:ascii="Arial" w:hAnsi="Arial" w:cs="Arial"/>
          <w:bCs/>
          <w:sz w:val="24"/>
          <w:szCs w:val="24"/>
          <w:lang w:val="en"/>
        </w:rPr>
        <w:t>to order the R</w:t>
      </w:r>
      <w:r w:rsidRPr="009316DA">
        <w:rPr>
          <w:rStyle w:val="tlid-translation"/>
          <w:rFonts w:ascii="Arial" w:hAnsi="Arial" w:cs="Arial"/>
          <w:bCs/>
          <w:sz w:val="24"/>
          <w:szCs w:val="24"/>
          <w:lang w:val="en"/>
        </w:rPr>
        <w:t>espondent State to grant t</w:t>
      </w:r>
      <w:r w:rsidR="001E1084" w:rsidRPr="009316DA">
        <w:rPr>
          <w:rStyle w:val="tlid-translation"/>
          <w:rFonts w:ascii="Arial" w:hAnsi="Arial" w:cs="Arial"/>
          <w:bCs/>
          <w:sz w:val="24"/>
          <w:szCs w:val="24"/>
          <w:lang w:val="en"/>
        </w:rPr>
        <w:t xml:space="preserve">hem </w:t>
      </w:r>
      <w:r w:rsidR="003D32FA" w:rsidRPr="009316DA">
        <w:rPr>
          <w:rStyle w:val="tlid-translation"/>
          <w:rFonts w:ascii="Arial" w:hAnsi="Arial" w:cs="Arial"/>
          <w:bCs/>
          <w:sz w:val="24"/>
          <w:szCs w:val="24"/>
          <w:lang w:val="en"/>
        </w:rPr>
        <w:t xml:space="preserve">presidential pardon, </w:t>
      </w:r>
      <w:r w:rsidR="003D32FA" w:rsidRPr="009316DA">
        <w:rPr>
          <w:rStyle w:val="tlid-translation"/>
          <w:rFonts w:ascii="Arial" w:hAnsi="Arial" w:cs="Arial"/>
          <w:bCs/>
          <w:sz w:val="24"/>
          <w:szCs w:val="24"/>
          <w:lang w:val="en"/>
        </w:rPr>
        <w:lastRenderedPageBreak/>
        <w:t xml:space="preserve">formally commute </w:t>
      </w:r>
      <w:r w:rsidRPr="009316DA">
        <w:rPr>
          <w:rStyle w:val="tlid-translation"/>
          <w:rFonts w:ascii="Arial" w:hAnsi="Arial" w:cs="Arial"/>
          <w:bCs/>
          <w:sz w:val="24"/>
          <w:szCs w:val="24"/>
          <w:lang w:val="en"/>
        </w:rPr>
        <w:t>their 20-year</w:t>
      </w:r>
      <w:r w:rsidR="001E1084" w:rsidRPr="009316DA">
        <w:rPr>
          <w:rStyle w:val="tlid-translation"/>
          <w:rFonts w:ascii="Arial" w:hAnsi="Arial" w:cs="Arial"/>
          <w:bCs/>
          <w:sz w:val="24"/>
          <w:szCs w:val="24"/>
          <w:lang w:val="en"/>
        </w:rPr>
        <w:t>s</w:t>
      </w:r>
      <w:r w:rsidRPr="009316DA">
        <w:rPr>
          <w:rStyle w:val="tlid-translation"/>
          <w:rFonts w:ascii="Arial" w:hAnsi="Arial" w:cs="Arial"/>
          <w:bCs/>
          <w:sz w:val="24"/>
          <w:szCs w:val="24"/>
          <w:lang w:val="en"/>
        </w:rPr>
        <w:t xml:space="preserve"> pris</w:t>
      </w:r>
      <w:r w:rsidR="001E1084" w:rsidRPr="009316DA">
        <w:rPr>
          <w:rStyle w:val="tlid-translation"/>
          <w:rFonts w:ascii="Arial" w:hAnsi="Arial" w:cs="Arial"/>
          <w:bCs/>
          <w:sz w:val="24"/>
          <w:szCs w:val="24"/>
          <w:lang w:val="en"/>
        </w:rPr>
        <w:t>on sentence to a lesser penalty,</w:t>
      </w:r>
      <w:r w:rsidR="00E9150E" w:rsidRPr="009316DA">
        <w:rPr>
          <w:rStyle w:val="tlid-translation"/>
          <w:rFonts w:ascii="Arial" w:hAnsi="Arial" w:cs="Arial"/>
          <w:bCs/>
          <w:sz w:val="24"/>
          <w:szCs w:val="24"/>
          <w:lang w:val="en"/>
        </w:rPr>
        <w:t xml:space="preserve"> release them on parole</w:t>
      </w:r>
      <w:r w:rsidR="001E1084" w:rsidRPr="009316DA">
        <w:rPr>
          <w:rStyle w:val="tlid-translation"/>
          <w:rFonts w:ascii="Arial" w:hAnsi="Arial" w:cs="Arial"/>
          <w:bCs/>
          <w:sz w:val="24"/>
          <w:szCs w:val="24"/>
          <w:lang w:val="en"/>
        </w:rPr>
        <w:t xml:space="preserve"> or </w:t>
      </w:r>
      <w:r w:rsidRPr="009316DA">
        <w:rPr>
          <w:rStyle w:val="tlid-translation"/>
          <w:rFonts w:ascii="Arial" w:hAnsi="Arial" w:cs="Arial"/>
          <w:bCs/>
          <w:sz w:val="24"/>
          <w:szCs w:val="24"/>
          <w:lang w:val="en"/>
        </w:rPr>
        <w:t>accept an</w:t>
      </w:r>
      <w:r w:rsidR="001E1084" w:rsidRPr="009316DA">
        <w:rPr>
          <w:rStyle w:val="tlid-translation"/>
          <w:rFonts w:ascii="Arial" w:hAnsi="Arial" w:cs="Arial"/>
          <w:bCs/>
          <w:sz w:val="24"/>
          <w:szCs w:val="24"/>
          <w:lang w:val="en"/>
        </w:rPr>
        <w:t xml:space="preserve"> out-of-court settlement and </w:t>
      </w:r>
      <w:r w:rsidRPr="009316DA">
        <w:rPr>
          <w:rStyle w:val="tlid-translation"/>
          <w:rFonts w:ascii="Arial" w:hAnsi="Arial" w:cs="Arial"/>
          <w:bCs/>
          <w:sz w:val="24"/>
          <w:szCs w:val="24"/>
          <w:lang w:val="en"/>
        </w:rPr>
        <w:t>award them financial compensation for the damage caused to them by</w:t>
      </w:r>
      <w:r w:rsidR="00E9150E" w:rsidRPr="009316DA">
        <w:rPr>
          <w:rStyle w:val="tlid-translation"/>
          <w:rFonts w:ascii="Arial" w:hAnsi="Arial" w:cs="Arial"/>
          <w:bCs/>
          <w:sz w:val="24"/>
          <w:szCs w:val="24"/>
          <w:lang w:val="en"/>
        </w:rPr>
        <w:t xml:space="preserve"> the</w:t>
      </w:r>
      <w:r w:rsidRPr="009316DA">
        <w:rPr>
          <w:rStyle w:val="tlid-translation"/>
          <w:rFonts w:ascii="Arial" w:hAnsi="Arial" w:cs="Arial"/>
          <w:bCs/>
          <w:sz w:val="24"/>
          <w:szCs w:val="24"/>
          <w:lang w:val="en"/>
        </w:rPr>
        <w:t xml:space="preserve"> "unfair judicial decisions hand</w:t>
      </w:r>
      <w:r w:rsidR="001E1084" w:rsidRPr="009316DA">
        <w:rPr>
          <w:rStyle w:val="tlid-translation"/>
          <w:rFonts w:ascii="Arial" w:hAnsi="Arial" w:cs="Arial"/>
          <w:bCs/>
          <w:sz w:val="24"/>
          <w:szCs w:val="24"/>
          <w:lang w:val="en"/>
        </w:rPr>
        <w:t>ed down by the national courts";</w:t>
      </w:r>
    </w:p>
    <w:p w14:paraId="4EC8D016" w14:textId="77777777" w:rsidR="001E1084" w:rsidRPr="001E1084" w:rsidRDefault="001E1084" w:rsidP="001E1084">
      <w:pPr>
        <w:spacing w:after="0" w:line="360" w:lineRule="auto"/>
        <w:jc w:val="both"/>
        <w:rPr>
          <w:rStyle w:val="tlid-translation"/>
          <w:rFonts w:ascii="Arial" w:hAnsi="Arial" w:cs="Arial"/>
          <w:sz w:val="24"/>
          <w:szCs w:val="24"/>
          <w:lang w:val="en"/>
        </w:rPr>
      </w:pPr>
    </w:p>
    <w:p w14:paraId="73E9B54B" w14:textId="1A1CA3F3" w:rsidR="003D32FA" w:rsidRPr="009316DA" w:rsidRDefault="003E629C" w:rsidP="00CD2F5E">
      <w:pPr>
        <w:pStyle w:val="ListParagraph"/>
        <w:numPr>
          <w:ilvl w:val="0"/>
          <w:numId w:val="1"/>
        </w:numPr>
        <w:spacing w:after="0" w:line="360" w:lineRule="auto"/>
        <w:jc w:val="both"/>
        <w:rPr>
          <w:rStyle w:val="tlid-translation"/>
          <w:rFonts w:ascii="Arial" w:eastAsia="Times New Roman" w:hAnsi="Arial" w:cs="Arial"/>
          <w:bCs/>
          <w:sz w:val="24"/>
          <w:szCs w:val="24"/>
        </w:rPr>
      </w:pPr>
      <w:r w:rsidRPr="00CD2F5E">
        <w:rPr>
          <w:rStyle w:val="tlid-translation"/>
          <w:rFonts w:ascii="Arial" w:hAnsi="Arial" w:cs="Arial"/>
          <w:sz w:val="24"/>
          <w:szCs w:val="24"/>
          <w:lang w:val="en"/>
        </w:rPr>
        <w:t xml:space="preserve">Considering that the </w:t>
      </w:r>
      <w:r w:rsidR="00E9150E">
        <w:rPr>
          <w:rStyle w:val="tlid-translation"/>
          <w:rFonts w:ascii="Arial" w:hAnsi="Arial" w:cs="Arial"/>
          <w:sz w:val="24"/>
          <w:szCs w:val="24"/>
          <w:lang w:val="en"/>
        </w:rPr>
        <w:t xml:space="preserve">facts </w:t>
      </w:r>
      <w:r w:rsidR="00A365D6">
        <w:rPr>
          <w:rStyle w:val="tlid-translation"/>
          <w:rFonts w:ascii="Arial" w:hAnsi="Arial" w:cs="Arial"/>
          <w:sz w:val="24"/>
          <w:szCs w:val="24"/>
          <w:lang w:val="en"/>
        </w:rPr>
        <w:t xml:space="preserve">supporting </w:t>
      </w:r>
      <w:r w:rsidR="00E9150E" w:rsidRPr="00E9150E">
        <w:rPr>
          <w:rStyle w:val="tlid-translation"/>
          <w:rFonts w:ascii="Arial" w:hAnsi="Arial" w:cs="Arial"/>
          <w:sz w:val="24"/>
          <w:szCs w:val="24"/>
          <w:lang w:val="en"/>
        </w:rPr>
        <w:t>the</w:t>
      </w:r>
      <w:r w:rsidR="00E9150E">
        <w:rPr>
          <w:rStyle w:val="tlid-translation"/>
          <w:rFonts w:ascii="Arial" w:hAnsi="Arial" w:cs="Arial"/>
          <w:sz w:val="24"/>
          <w:szCs w:val="24"/>
          <w:lang w:val="en"/>
        </w:rPr>
        <w:t xml:space="preserve"> Applications</w:t>
      </w:r>
      <w:r w:rsidRPr="00CD2F5E">
        <w:rPr>
          <w:rStyle w:val="tlid-translation"/>
          <w:rFonts w:ascii="Arial" w:hAnsi="Arial" w:cs="Arial"/>
          <w:sz w:val="24"/>
          <w:szCs w:val="24"/>
          <w:lang w:val="en"/>
        </w:rPr>
        <w:t>, the all</w:t>
      </w:r>
      <w:r w:rsidR="00E9150E" w:rsidRPr="00E9150E">
        <w:rPr>
          <w:rStyle w:val="tlid-translation"/>
          <w:rFonts w:ascii="Arial" w:hAnsi="Arial" w:cs="Arial"/>
          <w:sz w:val="24"/>
          <w:szCs w:val="24"/>
          <w:lang w:val="en"/>
        </w:rPr>
        <w:t>eged violations and the</w:t>
      </w:r>
      <w:r w:rsidR="00E9150E">
        <w:rPr>
          <w:rStyle w:val="tlid-translation"/>
          <w:rFonts w:ascii="Arial" w:hAnsi="Arial" w:cs="Arial"/>
          <w:sz w:val="24"/>
          <w:szCs w:val="24"/>
          <w:lang w:val="en"/>
        </w:rPr>
        <w:t xml:space="preserve"> reliefs sought</w:t>
      </w:r>
      <w:r w:rsidRPr="00CD2F5E">
        <w:rPr>
          <w:rStyle w:val="tlid-translation"/>
          <w:rFonts w:ascii="Arial" w:hAnsi="Arial" w:cs="Arial"/>
          <w:sz w:val="24"/>
          <w:szCs w:val="24"/>
          <w:lang w:val="en"/>
        </w:rPr>
        <w:t xml:space="preserve"> are similar, and taking </w:t>
      </w:r>
      <w:r w:rsidR="00E9150E" w:rsidRPr="00E9150E">
        <w:rPr>
          <w:rStyle w:val="tlid-translation"/>
          <w:rFonts w:ascii="Arial" w:hAnsi="Arial" w:cs="Arial"/>
          <w:sz w:val="24"/>
          <w:szCs w:val="24"/>
          <w:lang w:val="en"/>
        </w:rPr>
        <w:t xml:space="preserve">into account the fact </w:t>
      </w:r>
      <w:r w:rsidR="00E9150E" w:rsidRPr="009B6EB4">
        <w:rPr>
          <w:rStyle w:val="tlid-translation"/>
          <w:rFonts w:ascii="Arial" w:hAnsi="Arial" w:cs="Arial"/>
          <w:bCs/>
          <w:sz w:val="24"/>
          <w:szCs w:val="24"/>
          <w:lang w:val="en"/>
        </w:rPr>
        <w:t>that</w:t>
      </w:r>
      <w:r w:rsidR="00E9150E" w:rsidRPr="00C40229">
        <w:rPr>
          <w:rStyle w:val="tlid-translation"/>
          <w:rFonts w:ascii="Arial" w:hAnsi="Arial" w:cs="Arial"/>
          <w:b/>
          <w:bCs/>
          <w:sz w:val="24"/>
          <w:szCs w:val="24"/>
          <w:lang w:val="en"/>
        </w:rPr>
        <w:t xml:space="preserve"> </w:t>
      </w:r>
      <w:r w:rsidR="00E9150E" w:rsidRPr="009316DA">
        <w:rPr>
          <w:rStyle w:val="tlid-translation"/>
          <w:rFonts w:ascii="Arial" w:hAnsi="Arial" w:cs="Arial"/>
          <w:bCs/>
          <w:sz w:val="24"/>
          <w:szCs w:val="24"/>
          <w:lang w:val="en"/>
        </w:rPr>
        <w:t>the R</w:t>
      </w:r>
      <w:r w:rsidRPr="009316DA">
        <w:rPr>
          <w:rStyle w:val="tlid-translation"/>
          <w:rFonts w:ascii="Arial" w:hAnsi="Arial" w:cs="Arial"/>
          <w:bCs/>
          <w:sz w:val="24"/>
          <w:szCs w:val="24"/>
          <w:lang w:val="en"/>
        </w:rPr>
        <w:t>espo</w:t>
      </w:r>
      <w:r w:rsidR="00E9150E" w:rsidRPr="009316DA">
        <w:rPr>
          <w:rStyle w:val="tlid-translation"/>
          <w:rFonts w:ascii="Arial" w:hAnsi="Arial" w:cs="Arial"/>
          <w:bCs/>
          <w:sz w:val="24"/>
          <w:szCs w:val="24"/>
          <w:lang w:val="en"/>
        </w:rPr>
        <w:t>ndent State in the three Applications</w:t>
      </w:r>
      <w:r w:rsidR="001E1084" w:rsidRPr="009316DA">
        <w:rPr>
          <w:rStyle w:val="tlid-translation"/>
          <w:rFonts w:ascii="Arial" w:hAnsi="Arial" w:cs="Arial"/>
          <w:bCs/>
          <w:sz w:val="24"/>
          <w:szCs w:val="24"/>
          <w:lang w:val="en"/>
        </w:rPr>
        <w:t xml:space="preserve"> is the same</w:t>
      </w:r>
      <w:r w:rsidRPr="009316DA">
        <w:rPr>
          <w:rStyle w:val="tlid-translation"/>
          <w:rFonts w:ascii="Arial" w:hAnsi="Arial" w:cs="Arial"/>
          <w:bCs/>
          <w:sz w:val="24"/>
          <w:szCs w:val="24"/>
          <w:lang w:val="en"/>
        </w:rPr>
        <w:t>;</w:t>
      </w:r>
    </w:p>
    <w:p w14:paraId="22262A07" w14:textId="77777777" w:rsidR="003D32FA" w:rsidRPr="003D32FA" w:rsidRDefault="003D32FA" w:rsidP="00CD2F5E">
      <w:pPr>
        <w:pStyle w:val="ListParagraph"/>
        <w:rPr>
          <w:rStyle w:val="tlid-translation"/>
          <w:rFonts w:ascii="Arial" w:hAnsi="Arial" w:cs="Arial"/>
          <w:sz w:val="24"/>
          <w:szCs w:val="24"/>
          <w:lang w:val="en"/>
        </w:rPr>
      </w:pPr>
    </w:p>
    <w:p w14:paraId="2DAEE174" w14:textId="67E80750" w:rsidR="0019113C" w:rsidRPr="009316DA" w:rsidRDefault="003E629C" w:rsidP="009316DA">
      <w:pPr>
        <w:pStyle w:val="ListParagraph"/>
        <w:numPr>
          <w:ilvl w:val="0"/>
          <w:numId w:val="1"/>
        </w:numPr>
        <w:spacing w:line="360" w:lineRule="auto"/>
        <w:rPr>
          <w:rFonts w:ascii="Arial" w:eastAsia="Times New Roman" w:hAnsi="Arial" w:cs="Arial"/>
          <w:sz w:val="24"/>
          <w:szCs w:val="24"/>
          <w:lang w:val="en"/>
        </w:rPr>
      </w:pPr>
      <w:r w:rsidRPr="00A365D6">
        <w:rPr>
          <w:rStyle w:val="tlid-translation"/>
          <w:rFonts w:ascii="Arial" w:hAnsi="Arial" w:cs="Arial"/>
          <w:sz w:val="24"/>
          <w:szCs w:val="24"/>
          <w:lang w:val="en"/>
        </w:rPr>
        <w:t>A</w:t>
      </w:r>
      <w:r w:rsidR="004C4214" w:rsidRPr="00A365D6">
        <w:rPr>
          <w:rStyle w:val="tlid-translation"/>
          <w:rFonts w:ascii="Arial" w:hAnsi="Arial" w:cs="Arial"/>
          <w:sz w:val="24"/>
          <w:szCs w:val="24"/>
          <w:lang w:val="en"/>
        </w:rPr>
        <w:t>s a consequence of the above</w:t>
      </w:r>
      <w:r w:rsidR="00A7604B" w:rsidRPr="00A365D6">
        <w:rPr>
          <w:rStyle w:val="tlid-translation"/>
          <w:rFonts w:ascii="Arial" w:hAnsi="Arial" w:cs="Arial"/>
          <w:sz w:val="24"/>
          <w:szCs w:val="24"/>
          <w:lang w:val="en"/>
        </w:rPr>
        <w:t>,</w:t>
      </w:r>
      <w:r w:rsidRPr="00A365D6">
        <w:rPr>
          <w:rStyle w:val="tlid-translation"/>
          <w:rFonts w:ascii="Arial" w:hAnsi="Arial" w:cs="Arial"/>
          <w:sz w:val="24"/>
          <w:szCs w:val="24"/>
          <w:lang w:val="en"/>
        </w:rPr>
        <w:t xml:space="preserve"> </w:t>
      </w:r>
      <w:r w:rsidR="004C4214" w:rsidRPr="00A365D6">
        <w:rPr>
          <w:rStyle w:val="tlid-translation"/>
          <w:rFonts w:ascii="Arial" w:hAnsi="Arial" w:cs="Arial"/>
          <w:sz w:val="24"/>
          <w:szCs w:val="24"/>
          <w:lang w:val="en"/>
        </w:rPr>
        <w:t>a</w:t>
      </w:r>
      <w:r w:rsidR="00E9150E" w:rsidRPr="00A365D6">
        <w:rPr>
          <w:rStyle w:val="tlid-translation"/>
          <w:rFonts w:ascii="Arial" w:hAnsi="Arial" w:cs="Arial"/>
          <w:sz w:val="24"/>
          <w:szCs w:val="24"/>
          <w:lang w:val="en"/>
        </w:rPr>
        <w:t xml:space="preserve"> joinder of </w:t>
      </w:r>
      <w:r w:rsidR="004C4214" w:rsidRPr="00A365D6">
        <w:rPr>
          <w:rStyle w:val="tlid-translation"/>
          <w:rFonts w:ascii="Arial" w:hAnsi="Arial" w:cs="Arial"/>
          <w:sz w:val="24"/>
          <w:szCs w:val="24"/>
          <w:lang w:val="en"/>
        </w:rPr>
        <w:t>cases and pleading</w:t>
      </w:r>
      <w:r w:rsidR="00A365D6" w:rsidRPr="00A365D6">
        <w:rPr>
          <w:rStyle w:val="tlid-translation"/>
          <w:rFonts w:ascii="Arial" w:hAnsi="Arial" w:cs="Arial"/>
          <w:sz w:val="24"/>
          <w:szCs w:val="24"/>
          <w:lang w:val="en"/>
        </w:rPr>
        <w:t>s</w:t>
      </w:r>
      <w:r w:rsidR="004C4214" w:rsidRPr="00A365D6">
        <w:rPr>
          <w:rStyle w:val="tlid-translation"/>
          <w:rFonts w:ascii="Arial" w:hAnsi="Arial" w:cs="Arial"/>
          <w:sz w:val="24"/>
          <w:szCs w:val="24"/>
          <w:lang w:val="en"/>
        </w:rPr>
        <w:t xml:space="preserve"> in relation to the</w:t>
      </w:r>
      <w:r w:rsidR="00E71E2C">
        <w:rPr>
          <w:rStyle w:val="tlid-translation"/>
          <w:rFonts w:ascii="Arial" w:hAnsi="Arial" w:cs="Arial"/>
          <w:sz w:val="24"/>
          <w:szCs w:val="24"/>
          <w:lang w:val="en"/>
        </w:rPr>
        <w:t xml:space="preserve"> above referenced </w:t>
      </w:r>
      <w:r w:rsidR="004C4214" w:rsidRPr="00A365D6">
        <w:rPr>
          <w:rStyle w:val="tlid-translation"/>
          <w:rFonts w:ascii="Arial" w:hAnsi="Arial" w:cs="Arial"/>
          <w:sz w:val="24"/>
          <w:szCs w:val="24"/>
          <w:lang w:val="en"/>
        </w:rPr>
        <w:t>A</w:t>
      </w:r>
      <w:r w:rsidRPr="00A365D6">
        <w:rPr>
          <w:rStyle w:val="tlid-translation"/>
          <w:rFonts w:ascii="Arial" w:hAnsi="Arial" w:cs="Arial"/>
          <w:sz w:val="24"/>
          <w:szCs w:val="24"/>
          <w:lang w:val="en"/>
        </w:rPr>
        <w:t>pplications is appropriate in fact and in law</w:t>
      </w:r>
      <w:r w:rsidR="00A365D6" w:rsidRPr="00A365D6">
        <w:rPr>
          <w:rStyle w:val="tlid-translation"/>
          <w:rFonts w:ascii="Arial" w:hAnsi="Arial" w:cs="Arial"/>
          <w:sz w:val="24"/>
          <w:szCs w:val="24"/>
          <w:lang w:val="en"/>
        </w:rPr>
        <w:t>,</w:t>
      </w:r>
      <w:r w:rsidR="00EB6650" w:rsidRPr="00A365D6">
        <w:rPr>
          <w:rStyle w:val="tlid-translation"/>
          <w:rFonts w:ascii="Arial" w:hAnsi="Arial" w:cs="Arial"/>
          <w:sz w:val="24"/>
          <w:szCs w:val="24"/>
          <w:lang w:val="en"/>
        </w:rPr>
        <w:t xml:space="preserve"> </w:t>
      </w:r>
      <w:r w:rsidR="00EB6650" w:rsidRPr="009316DA">
        <w:rPr>
          <w:rStyle w:val="tlid-translation"/>
          <w:rFonts w:ascii="Arial" w:hAnsi="Arial" w:cs="Arial"/>
          <w:bCs/>
          <w:sz w:val="24"/>
          <w:szCs w:val="24"/>
          <w:lang w:val="en"/>
        </w:rPr>
        <w:t xml:space="preserve">and for the </w:t>
      </w:r>
      <w:r w:rsidR="004C4214" w:rsidRPr="009316DA">
        <w:rPr>
          <w:rStyle w:val="tlid-translation"/>
          <w:rFonts w:ascii="Arial" w:hAnsi="Arial" w:cs="Arial"/>
          <w:bCs/>
          <w:sz w:val="24"/>
          <w:szCs w:val="24"/>
          <w:lang w:val="en"/>
        </w:rPr>
        <w:t>good</w:t>
      </w:r>
      <w:r w:rsidR="00EB6650" w:rsidRPr="009316DA">
        <w:rPr>
          <w:rStyle w:val="tlid-translation"/>
          <w:rFonts w:ascii="Arial" w:hAnsi="Arial" w:cs="Arial"/>
          <w:bCs/>
          <w:sz w:val="24"/>
          <w:szCs w:val="24"/>
          <w:lang w:val="en"/>
        </w:rPr>
        <w:t xml:space="preserve"> administration</w:t>
      </w:r>
      <w:r w:rsidR="004C4214" w:rsidRPr="009316DA">
        <w:rPr>
          <w:rStyle w:val="tlid-translation"/>
          <w:rFonts w:ascii="Arial" w:hAnsi="Arial" w:cs="Arial"/>
          <w:bCs/>
          <w:sz w:val="24"/>
          <w:szCs w:val="24"/>
          <w:lang w:val="en"/>
        </w:rPr>
        <w:t xml:space="preserve"> of justice pursuant </w:t>
      </w:r>
      <w:r w:rsidR="00A365D6" w:rsidRPr="009316DA">
        <w:rPr>
          <w:rStyle w:val="tlid-translation"/>
          <w:rFonts w:ascii="Arial" w:hAnsi="Arial" w:cs="Arial"/>
          <w:bCs/>
          <w:sz w:val="24"/>
          <w:szCs w:val="24"/>
          <w:lang w:val="en"/>
        </w:rPr>
        <w:t xml:space="preserve">to Rule </w:t>
      </w:r>
      <w:r w:rsidR="004C4214" w:rsidRPr="009316DA">
        <w:rPr>
          <w:rStyle w:val="tlid-translation"/>
          <w:rFonts w:ascii="Arial" w:hAnsi="Arial" w:cs="Arial"/>
          <w:bCs/>
          <w:sz w:val="24"/>
          <w:szCs w:val="24"/>
          <w:lang w:val="en"/>
        </w:rPr>
        <w:t>54 of the Rules of the Court.</w:t>
      </w:r>
    </w:p>
    <w:p w14:paraId="34E8F540" w14:textId="77777777" w:rsidR="00A7604B" w:rsidRPr="00B64C74" w:rsidRDefault="00A7604B" w:rsidP="00AB7AB7">
      <w:pPr>
        <w:ind w:left="360"/>
        <w:rPr>
          <w:rFonts w:ascii="Arial" w:hAnsi="Arial" w:cs="Arial"/>
          <w:b/>
          <w:sz w:val="6"/>
          <w:szCs w:val="24"/>
        </w:rPr>
      </w:pPr>
    </w:p>
    <w:p w14:paraId="5A1D9819" w14:textId="1F0252BF" w:rsidR="00AB7AB7" w:rsidRDefault="00E9150E" w:rsidP="00AB7AB7">
      <w:pPr>
        <w:ind w:left="360"/>
        <w:rPr>
          <w:rFonts w:ascii="Arial" w:hAnsi="Arial" w:cs="Arial"/>
          <w:b/>
          <w:sz w:val="24"/>
          <w:szCs w:val="24"/>
        </w:rPr>
      </w:pPr>
      <w:r>
        <w:rPr>
          <w:rFonts w:ascii="Arial" w:hAnsi="Arial" w:cs="Arial"/>
          <w:b/>
          <w:sz w:val="24"/>
          <w:szCs w:val="24"/>
        </w:rPr>
        <w:t xml:space="preserve">OPERATIVE PART </w:t>
      </w:r>
    </w:p>
    <w:p w14:paraId="3C60ECB8" w14:textId="77777777" w:rsidR="00AB7AB7" w:rsidRDefault="00AB7AB7" w:rsidP="00AB7AB7">
      <w:pPr>
        <w:ind w:left="360"/>
        <w:rPr>
          <w:rFonts w:ascii="Arial" w:hAnsi="Arial" w:cs="Arial"/>
          <w:sz w:val="24"/>
          <w:szCs w:val="24"/>
        </w:rPr>
      </w:pPr>
      <w:r>
        <w:rPr>
          <w:rFonts w:ascii="Arial" w:hAnsi="Arial" w:cs="Arial"/>
          <w:sz w:val="24"/>
          <w:szCs w:val="24"/>
        </w:rPr>
        <w:t>For these reasons,</w:t>
      </w:r>
    </w:p>
    <w:p w14:paraId="6D662F6D" w14:textId="732A229C" w:rsidR="00AB7AB7" w:rsidRDefault="00AB7AB7" w:rsidP="00AB7AB7">
      <w:pPr>
        <w:ind w:left="360"/>
        <w:rPr>
          <w:rFonts w:ascii="Arial" w:hAnsi="Arial" w:cs="Arial"/>
          <w:sz w:val="24"/>
          <w:szCs w:val="24"/>
        </w:rPr>
      </w:pPr>
      <w:r>
        <w:rPr>
          <w:rFonts w:ascii="Arial" w:hAnsi="Arial" w:cs="Arial"/>
          <w:sz w:val="24"/>
          <w:szCs w:val="24"/>
        </w:rPr>
        <w:t>The Court</w:t>
      </w:r>
    </w:p>
    <w:p w14:paraId="0436479C" w14:textId="13A81C69" w:rsidR="00AB7AB7" w:rsidRPr="009B6EB4" w:rsidRDefault="00A365D6" w:rsidP="00AB7AB7">
      <w:pPr>
        <w:ind w:left="360"/>
        <w:rPr>
          <w:rFonts w:ascii="Arial" w:hAnsi="Arial" w:cs="Arial"/>
          <w:i/>
          <w:sz w:val="24"/>
          <w:szCs w:val="24"/>
        </w:rPr>
      </w:pPr>
      <w:r w:rsidRPr="009B6EB4">
        <w:rPr>
          <w:rFonts w:ascii="Arial" w:hAnsi="Arial" w:cs="Arial"/>
          <w:i/>
          <w:sz w:val="24"/>
          <w:szCs w:val="24"/>
        </w:rPr>
        <w:t>U</w:t>
      </w:r>
      <w:r w:rsidR="00AB7AB7" w:rsidRPr="009B6EB4">
        <w:rPr>
          <w:rFonts w:ascii="Arial" w:hAnsi="Arial" w:cs="Arial"/>
          <w:i/>
          <w:sz w:val="24"/>
          <w:szCs w:val="24"/>
        </w:rPr>
        <w:t>nanimously</w:t>
      </w:r>
    </w:p>
    <w:p w14:paraId="3165EB70" w14:textId="78CF62B4" w:rsidR="00AB7AB7" w:rsidRPr="009316DA" w:rsidRDefault="00A365D6" w:rsidP="00AB7AB7">
      <w:pPr>
        <w:ind w:left="360"/>
        <w:rPr>
          <w:rFonts w:ascii="Arial" w:hAnsi="Arial" w:cs="Arial"/>
          <w:sz w:val="24"/>
          <w:szCs w:val="24"/>
        </w:rPr>
      </w:pPr>
      <w:r w:rsidRPr="009316DA">
        <w:rPr>
          <w:rFonts w:ascii="Arial" w:hAnsi="Arial" w:cs="Arial"/>
          <w:sz w:val="24"/>
          <w:szCs w:val="24"/>
        </w:rPr>
        <w:t>O</w:t>
      </w:r>
      <w:r w:rsidR="00531D7C" w:rsidRPr="009316DA">
        <w:rPr>
          <w:rFonts w:ascii="Arial" w:hAnsi="Arial" w:cs="Arial"/>
          <w:sz w:val="24"/>
          <w:szCs w:val="24"/>
        </w:rPr>
        <w:t>rders</w:t>
      </w:r>
      <w:r w:rsidRPr="009316DA">
        <w:rPr>
          <w:rFonts w:ascii="Arial" w:hAnsi="Arial" w:cs="Arial"/>
          <w:sz w:val="24"/>
          <w:szCs w:val="24"/>
        </w:rPr>
        <w:t>:</w:t>
      </w:r>
    </w:p>
    <w:p w14:paraId="2E05F145" w14:textId="6554307D" w:rsidR="00D96EC3" w:rsidRPr="00AB0688" w:rsidRDefault="00D96EC3" w:rsidP="00D96EC3">
      <w:pPr>
        <w:pStyle w:val="ListParagraph"/>
        <w:numPr>
          <w:ilvl w:val="0"/>
          <w:numId w:val="2"/>
        </w:numPr>
        <w:rPr>
          <w:rStyle w:val="tlid-translation"/>
          <w:rFonts w:ascii="Arial" w:hAnsi="Arial" w:cs="Arial"/>
          <w:sz w:val="24"/>
          <w:szCs w:val="24"/>
        </w:rPr>
      </w:pPr>
      <w:r>
        <w:rPr>
          <w:rFonts w:ascii="Arial" w:hAnsi="Arial" w:cs="Arial"/>
          <w:sz w:val="24"/>
          <w:szCs w:val="24"/>
        </w:rPr>
        <w:t>The joinder of</w:t>
      </w:r>
      <w:r w:rsidRPr="00D96EC3">
        <w:rPr>
          <w:rStyle w:val="tlid-translation"/>
          <w:lang w:val="en"/>
        </w:rPr>
        <w:t xml:space="preserve"> </w:t>
      </w:r>
      <w:r w:rsidR="00577917">
        <w:rPr>
          <w:rStyle w:val="tlid-translation"/>
          <w:lang w:val="en"/>
        </w:rPr>
        <w:t xml:space="preserve"> </w:t>
      </w:r>
      <w:r w:rsidR="00577917" w:rsidRPr="00CD2F5E">
        <w:rPr>
          <w:rStyle w:val="tlid-translation"/>
          <w:rFonts w:ascii="Arial" w:hAnsi="Arial" w:cs="Arial"/>
          <w:sz w:val="24"/>
          <w:szCs w:val="24"/>
          <w:lang w:val="en"/>
        </w:rPr>
        <w:t xml:space="preserve">the </w:t>
      </w:r>
      <w:r w:rsidR="004C4214">
        <w:rPr>
          <w:rStyle w:val="tlid-translation"/>
          <w:rFonts w:ascii="Arial" w:hAnsi="Arial" w:cs="Arial"/>
          <w:sz w:val="24"/>
          <w:szCs w:val="24"/>
          <w:lang w:val="en"/>
        </w:rPr>
        <w:t xml:space="preserve">above referred </w:t>
      </w:r>
      <w:r w:rsidR="00577917">
        <w:rPr>
          <w:rStyle w:val="tlid-translation"/>
          <w:rFonts w:ascii="Arial" w:hAnsi="Arial" w:cs="Arial"/>
          <w:sz w:val="24"/>
          <w:szCs w:val="24"/>
          <w:lang w:val="en"/>
        </w:rPr>
        <w:t>A</w:t>
      </w:r>
      <w:r w:rsidRPr="00D96EC3">
        <w:rPr>
          <w:rStyle w:val="tlid-translation"/>
          <w:rFonts w:ascii="Arial" w:hAnsi="Arial" w:cs="Arial"/>
          <w:sz w:val="24"/>
          <w:szCs w:val="24"/>
          <w:lang w:val="en"/>
        </w:rPr>
        <w:t>pplications</w:t>
      </w:r>
      <w:r w:rsidR="004C4214">
        <w:rPr>
          <w:rStyle w:val="tlid-translation"/>
          <w:rFonts w:ascii="Arial" w:hAnsi="Arial" w:cs="Arial"/>
          <w:sz w:val="24"/>
          <w:szCs w:val="24"/>
          <w:lang w:val="en"/>
        </w:rPr>
        <w:t xml:space="preserve"> and </w:t>
      </w:r>
      <w:r w:rsidR="00A365D6">
        <w:rPr>
          <w:rStyle w:val="tlid-translation"/>
          <w:rFonts w:ascii="Arial" w:hAnsi="Arial" w:cs="Arial"/>
          <w:sz w:val="24"/>
          <w:szCs w:val="24"/>
          <w:lang w:val="en"/>
        </w:rPr>
        <w:t xml:space="preserve">related pleadings </w:t>
      </w:r>
      <w:r w:rsidRPr="00D96EC3">
        <w:rPr>
          <w:rStyle w:val="tlid-translation"/>
          <w:rFonts w:ascii="Arial" w:hAnsi="Arial" w:cs="Arial"/>
          <w:sz w:val="24"/>
          <w:szCs w:val="24"/>
          <w:lang w:val="en"/>
        </w:rPr>
        <w:t>;</w:t>
      </w:r>
    </w:p>
    <w:p w14:paraId="3505A5C8" w14:textId="77777777" w:rsidR="00AB0688" w:rsidRPr="00D96EC3" w:rsidRDefault="00AB0688" w:rsidP="00AB0688">
      <w:pPr>
        <w:pStyle w:val="ListParagraph"/>
        <w:ind w:left="1080"/>
        <w:rPr>
          <w:rStyle w:val="tlid-translation"/>
          <w:rFonts w:ascii="Arial" w:hAnsi="Arial" w:cs="Arial"/>
          <w:sz w:val="24"/>
          <w:szCs w:val="24"/>
        </w:rPr>
      </w:pPr>
    </w:p>
    <w:p w14:paraId="798E44DE" w14:textId="06C80EC3" w:rsidR="00C40229" w:rsidRPr="00465158" w:rsidRDefault="00D96EC3" w:rsidP="00C40229">
      <w:pPr>
        <w:pStyle w:val="ListParagraph"/>
        <w:numPr>
          <w:ilvl w:val="0"/>
          <w:numId w:val="2"/>
        </w:numPr>
        <w:rPr>
          <w:rFonts w:ascii="Arial" w:hAnsi="Arial" w:cs="Arial"/>
          <w:bCs/>
          <w:sz w:val="24"/>
          <w:szCs w:val="24"/>
        </w:rPr>
      </w:pPr>
      <w:r w:rsidRPr="00465158">
        <w:rPr>
          <w:rStyle w:val="tlid-translation"/>
          <w:rFonts w:ascii="Arial" w:hAnsi="Arial" w:cs="Arial"/>
          <w:sz w:val="24"/>
          <w:szCs w:val="24"/>
          <w:lang w:val="en"/>
        </w:rPr>
        <w:t xml:space="preserve">That henceforth the </w:t>
      </w:r>
      <w:r w:rsidR="00577917" w:rsidRPr="00465158">
        <w:rPr>
          <w:rStyle w:val="tlid-translation"/>
          <w:rFonts w:ascii="Arial" w:hAnsi="Arial" w:cs="Arial"/>
          <w:sz w:val="24"/>
          <w:szCs w:val="24"/>
          <w:lang w:val="en"/>
        </w:rPr>
        <w:t>A</w:t>
      </w:r>
      <w:r w:rsidRPr="00465158">
        <w:rPr>
          <w:rStyle w:val="tlid-translation"/>
          <w:rFonts w:ascii="Arial" w:hAnsi="Arial" w:cs="Arial"/>
          <w:sz w:val="24"/>
          <w:szCs w:val="24"/>
          <w:lang w:val="en"/>
        </w:rPr>
        <w:t>pplication</w:t>
      </w:r>
      <w:r w:rsidR="004C4214" w:rsidRPr="00465158">
        <w:rPr>
          <w:rStyle w:val="tlid-translation"/>
          <w:rFonts w:ascii="Arial" w:hAnsi="Arial" w:cs="Arial"/>
          <w:sz w:val="24"/>
          <w:szCs w:val="24"/>
          <w:lang w:val="en"/>
        </w:rPr>
        <w:t xml:space="preserve">s be </w:t>
      </w:r>
      <w:r w:rsidR="003A093B" w:rsidRPr="00465158">
        <w:rPr>
          <w:rStyle w:val="tlid-translation"/>
          <w:rFonts w:ascii="Arial" w:hAnsi="Arial" w:cs="Arial"/>
          <w:sz w:val="24"/>
          <w:szCs w:val="24"/>
          <w:lang w:val="en"/>
        </w:rPr>
        <w:t xml:space="preserve">referred to as “Consolidated </w:t>
      </w:r>
      <w:r w:rsidRPr="00465158">
        <w:rPr>
          <w:rStyle w:val="tlid-translation"/>
          <w:rFonts w:ascii="Arial" w:hAnsi="Arial" w:cs="Arial"/>
          <w:bCs/>
          <w:sz w:val="24"/>
          <w:szCs w:val="24"/>
          <w:lang w:val="en"/>
        </w:rPr>
        <w:t>Application</w:t>
      </w:r>
      <w:r w:rsidR="00A365D6" w:rsidRPr="00465158">
        <w:rPr>
          <w:rStyle w:val="tlid-translation"/>
          <w:rFonts w:ascii="Arial" w:hAnsi="Arial" w:cs="Arial"/>
          <w:bCs/>
          <w:sz w:val="24"/>
          <w:szCs w:val="24"/>
          <w:lang w:val="en"/>
        </w:rPr>
        <w:t>s</w:t>
      </w:r>
      <w:r w:rsidRPr="00465158">
        <w:rPr>
          <w:rStyle w:val="tlid-translation"/>
          <w:rFonts w:ascii="Arial" w:hAnsi="Arial" w:cs="Arial"/>
          <w:bCs/>
          <w:sz w:val="24"/>
          <w:szCs w:val="24"/>
          <w:lang w:val="en"/>
        </w:rPr>
        <w:t xml:space="preserve"> </w:t>
      </w:r>
      <w:r w:rsidR="00577917" w:rsidRPr="00465158">
        <w:rPr>
          <w:rStyle w:val="tlid-translation"/>
          <w:rFonts w:ascii="Arial" w:hAnsi="Arial" w:cs="Arial"/>
          <w:bCs/>
          <w:sz w:val="24"/>
          <w:szCs w:val="24"/>
          <w:lang w:val="en"/>
        </w:rPr>
        <w:t>No</w:t>
      </w:r>
      <w:r w:rsidR="00A365D6" w:rsidRPr="00465158">
        <w:rPr>
          <w:rStyle w:val="tlid-translation"/>
          <w:rFonts w:ascii="Arial" w:hAnsi="Arial" w:cs="Arial"/>
          <w:bCs/>
          <w:sz w:val="24"/>
          <w:szCs w:val="24"/>
          <w:lang w:val="en"/>
        </w:rPr>
        <w:t>s</w:t>
      </w:r>
      <w:r w:rsidR="00577917" w:rsidRPr="00465158">
        <w:rPr>
          <w:rStyle w:val="tlid-translation"/>
          <w:rFonts w:ascii="Arial" w:hAnsi="Arial" w:cs="Arial"/>
          <w:bCs/>
          <w:sz w:val="24"/>
          <w:szCs w:val="24"/>
          <w:lang w:val="en"/>
        </w:rPr>
        <w:t>.</w:t>
      </w:r>
      <w:r w:rsidR="00C40229" w:rsidRPr="00465158">
        <w:rPr>
          <w:rStyle w:val="tlid-translation"/>
          <w:rFonts w:ascii="Arial" w:hAnsi="Arial" w:cs="Arial"/>
          <w:bCs/>
          <w:sz w:val="24"/>
          <w:szCs w:val="24"/>
          <w:lang w:val="en"/>
        </w:rPr>
        <w:t xml:space="preserve"> </w:t>
      </w:r>
      <w:r w:rsidRPr="00465158">
        <w:rPr>
          <w:rStyle w:val="tlid-translation"/>
          <w:rFonts w:ascii="Arial" w:hAnsi="Arial" w:cs="Arial"/>
          <w:bCs/>
          <w:sz w:val="24"/>
          <w:szCs w:val="24"/>
          <w:lang w:val="en"/>
        </w:rPr>
        <w:t xml:space="preserve">017/2019, </w:t>
      </w:r>
      <w:r w:rsidR="003A093B" w:rsidRPr="00465158">
        <w:rPr>
          <w:rStyle w:val="tlid-translation"/>
          <w:rFonts w:ascii="Arial" w:hAnsi="Arial" w:cs="Arial"/>
          <w:bCs/>
          <w:sz w:val="24"/>
          <w:szCs w:val="24"/>
          <w:lang w:val="en"/>
        </w:rPr>
        <w:t>01</w:t>
      </w:r>
      <w:r w:rsidR="00A365D6" w:rsidRPr="00465158">
        <w:rPr>
          <w:rStyle w:val="tlid-translation"/>
          <w:rFonts w:ascii="Arial" w:hAnsi="Arial" w:cs="Arial"/>
          <w:bCs/>
          <w:sz w:val="24"/>
          <w:szCs w:val="24"/>
          <w:lang w:val="en"/>
        </w:rPr>
        <w:t>8</w:t>
      </w:r>
      <w:r w:rsidR="003A093B" w:rsidRPr="00465158">
        <w:rPr>
          <w:rStyle w:val="tlid-translation"/>
          <w:rFonts w:ascii="Arial" w:hAnsi="Arial" w:cs="Arial"/>
          <w:bCs/>
          <w:sz w:val="24"/>
          <w:szCs w:val="24"/>
          <w:lang w:val="en"/>
        </w:rPr>
        <w:t>/2019 and No. 01</w:t>
      </w:r>
      <w:r w:rsidR="00A365D6" w:rsidRPr="00465158">
        <w:rPr>
          <w:rStyle w:val="tlid-translation"/>
          <w:rFonts w:ascii="Arial" w:hAnsi="Arial" w:cs="Arial"/>
          <w:bCs/>
          <w:sz w:val="24"/>
          <w:szCs w:val="24"/>
          <w:lang w:val="en"/>
        </w:rPr>
        <w:t>9</w:t>
      </w:r>
      <w:r w:rsidR="003A093B" w:rsidRPr="00465158">
        <w:rPr>
          <w:rStyle w:val="tlid-translation"/>
          <w:rFonts w:ascii="Arial" w:hAnsi="Arial" w:cs="Arial"/>
          <w:bCs/>
          <w:sz w:val="24"/>
          <w:szCs w:val="24"/>
          <w:lang w:val="en"/>
        </w:rPr>
        <w:t xml:space="preserve">/2019 - </w:t>
      </w:r>
      <w:proofErr w:type="spellStart"/>
      <w:r w:rsidRPr="00465158">
        <w:rPr>
          <w:rStyle w:val="tlid-translation"/>
          <w:rFonts w:ascii="Arial" w:hAnsi="Arial" w:cs="Arial"/>
          <w:bCs/>
          <w:sz w:val="24"/>
          <w:szCs w:val="24"/>
          <w:lang w:val="en"/>
        </w:rPr>
        <w:t>G</w:t>
      </w:r>
      <w:r w:rsidR="00A365D6" w:rsidRPr="00465158">
        <w:rPr>
          <w:rStyle w:val="tlid-translation"/>
          <w:rFonts w:ascii="Arial" w:hAnsi="Arial" w:cs="Arial"/>
          <w:bCs/>
          <w:sz w:val="24"/>
          <w:szCs w:val="24"/>
          <w:lang w:val="en"/>
        </w:rPr>
        <w:t>oh</w:t>
      </w:r>
      <w:proofErr w:type="spellEnd"/>
      <w:r w:rsidRPr="00465158">
        <w:rPr>
          <w:rStyle w:val="tlid-translation"/>
          <w:rFonts w:ascii="Arial" w:hAnsi="Arial" w:cs="Arial"/>
          <w:bCs/>
          <w:sz w:val="24"/>
          <w:szCs w:val="24"/>
          <w:lang w:val="en"/>
        </w:rPr>
        <w:t xml:space="preserve"> </w:t>
      </w:r>
      <w:proofErr w:type="spellStart"/>
      <w:r w:rsidRPr="00465158">
        <w:rPr>
          <w:rStyle w:val="tlid-translation"/>
          <w:rFonts w:ascii="Arial" w:hAnsi="Arial" w:cs="Arial"/>
          <w:bCs/>
          <w:sz w:val="24"/>
          <w:szCs w:val="24"/>
          <w:lang w:val="en"/>
        </w:rPr>
        <w:t>Taudier</w:t>
      </w:r>
      <w:proofErr w:type="spellEnd"/>
      <w:r w:rsidR="00A365D6" w:rsidRPr="00465158">
        <w:rPr>
          <w:rStyle w:val="tlid-translation"/>
          <w:rFonts w:ascii="Arial" w:hAnsi="Arial" w:cs="Arial"/>
          <w:bCs/>
          <w:sz w:val="24"/>
          <w:szCs w:val="24"/>
          <w:lang w:val="en"/>
        </w:rPr>
        <w:t xml:space="preserve"> and</w:t>
      </w:r>
      <w:r w:rsidR="002006FB" w:rsidRPr="00465158">
        <w:rPr>
          <w:rStyle w:val="tlid-translation"/>
          <w:rFonts w:ascii="Arial" w:hAnsi="Arial" w:cs="Arial"/>
          <w:bCs/>
          <w:sz w:val="24"/>
          <w:szCs w:val="24"/>
          <w:lang w:val="en"/>
        </w:rPr>
        <w:t xml:space="preserve"> </w:t>
      </w:r>
      <w:r w:rsidR="00B95FA0" w:rsidRPr="00465158">
        <w:rPr>
          <w:rStyle w:val="tlid-translation"/>
          <w:rFonts w:ascii="Arial" w:hAnsi="Arial" w:cs="Arial"/>
          <w:bCs/>
          <w:sz w:val="24"/>
          <w:szCs w:val="24"/>
          <w:lang w:val="en"/>
        </w:rPr>
        <w:t xml:space="preserve">Others </w:t>
      </w:r>
      <w:r w:rsidRPr="00465158">
        <w:rPr>
          <w:rStyle w:val="tlid-translation"/>
          <w:rFonts w:ascii="Arial" w:hAnsi="Arial" w:cs="Arial"/>
          <w:bCs/>
          <w:sz w:val="24"/>
          <w:szCs w:val="24"/>
          <w:lang w:val="en"/>
        </w:rPr>
        <w:t xml:space="preserve">v. </w:t>
      </w:r>
      <w:r w:rsidR="00B50954">
        <w:rPr>
          <w:rStyle w:val="tlid-translation"/>
          <w:rFonts w:ascii="Arial" w:hAnsi="Arial" w:cs="Arial"/>
          <w:bCs/>
          <w:sz w:val="24"/>
          <w:szCs w:val="24"/>
          <w:lang w:val="en"/>
        </w:rPr>
        <w:t xml:space="preserve">Republic of </w:t>
      </w:r>
      <w:r w:rsidR="00EB6650" w:rsidRPr="00465158">
        <w:rPr>
          <w:rFonts w:ascii="Arial" w:hAnsi="Arial" w:cs="Arial"/>
          <w:bCs/>
          <w:sz w:val="24"/>
          <w:szCs w:val="24"/>
        </w:rPr>
        <w:t>Côte d’Ivoire</w:t>
      </w:r>
      <w:r w:rsidR="00B50954">
        <w:rPr>
          <w:rFonts w:ascii="Arial" w:hAnsi="Arial" w:cs="Arial"/>
          <w:bCs/>
          <w:sz w:val="24"/>
          <w:szCs w:val="24"/>
        </w:rPr>
        <w:t>”</w:t>
      </w:r>
      <w:r w:rsidR="00EB6650" w:rsidRPr="00465158">
        <w:rPr>
          <w:rFonts w:ascii="Arial" w:hAnsi="Arial" w:cs="Arial"/>
          <w:bCs/>
          <w:sz w:val="24"/>
          <w:szCs w:val="24"/>
        </w:rPr>
        <w:t>;</w:t>
      </w:r>
    </w:p>
    <w:p w14:paraId="0B6C326F" w14:textId="77777777" w:rsidR="00C40229" w:rsidRPr="00C40229" w:rsidRDefault="00C40229" w:rsidP="00C40229">
      <w:pPr>
        <w:pStyle w:val="ListParagraph"/>
        <w:rPr>
          <w:rStyle w:val="tlid-translation"/>
          <w:rFonts w:ascii="Arial" w:hAnsi="Arial" w:cs="Arial"/>
          <w:sz w:val="24"/>
          <w:szCs w:val="24"/>
          <w:lang w:val="en"/>
        </w:rPr>
      </w:pPr>
    </w:p>
    <w:p w14:paraId="541DCC49" w14:textId="59787EA7" w:rsidR="00D96EC3" w:rsidRPr="00C40229" w:rsidRDefault="00EB6650" w:rsidP="00C40229">
      <w:pPr>
        <w:pStyle w:val="ListParagraph"/>
        <w:numPr>
          <w:ilvl w:val="0"/>
          <w:numId w:val="2"/>
        </w:numPr>
        <w:rPr>
          <w:rFonts w:ascii="Arial" w:hAnsi="Arial" w:cs="Arial"/>
          <w:b/>
          <w:bCs/>
          <w:sz w:val="24"/>
          <w:szCs w:val="24"/>
        </w:rPr>
      </w:pPr>
      <w:r>
        <w:rPr>
          <w:rStyle w:val="tlid-translation"/>
          <w:rFonts w:ascii="Arial" w:hAnsi="Arial" w:cs="Arial"/>
          <w:sz w:val="24"/>
          <w:szCs w:val="24"/>
          <w:lang w:val="en"/>
        </w:rPr>
        <w:t>That consequent upon</w:t>
      </w:r>
      <w:r w:rsidR="0043186B" w:rsidRPr="00C40229">
        <w:rPr>
          <w:rStyle w:val="tlid-translation"/>
          <w:rFonts w:ascii="Arial" w:hAnsi="Arial" w:cs="Arial"/>
          <w:sz w:val="24"/>
          <w:szCs w:val="24"/>
          <w:lang w:val="en"/>
        </w:rPr>
        <w:t xml:space="preserve"> the joinder</w:t>
      </w:r>
      <w:r w:rsidR="00465158">
        <w:rPr>
          <w:rStyle w:val="tlid-translation"/>
          <w:rFonts w:ascii="Arial" w:hAnsi="Arial" w:cs="Arial"/>
          <w:sz w:val="24"/>
          <w:szCs w:val="24"/>
          <w:lang w:val="en"/>
        </w:rPr>
        <w:t>,</w:t>
      </w:r>
      <w:r w:rsidR="0043186B" w:rsidRPr="00C40229">
        <w:rPr>
          <w:rStyle w:val="tlid-translation"/>
          <w:rFonts w:ascii="Arial" w:hAnsi="Arial" w:cs="Arial"/>
          <w:sz w:val="24"/>
          <w:szCs w:val="24"/>
          <w:lang w:val="en"/>
        </w:rPr>
        <w:t xml:space="preserve"> </w:t>
      </w:r>
      <w:r w:rsidR="00A365D6">
        <w:rPr>
          <w:rStyle w:val="tlid-translation"/>
          <w:rFonts w:ascii="Arial" w:hAnsi="Arial" w:cs="Arial"/>
          <w:sz w:val="24"/>
          <w:szCs w:val="24"/>
          <w:lang w:val="en"/>
        </w:rPr>
        <w:t xml:space="preserve">this Order and the pleadings relating to </w:t>
      </w:r>
      <w:r w:rsidR="0043186B" w:rsidRPr="00C40229">
        <w:rPr>
          <w:rStyle w:val="tlid-translation"/>
          <w:rFonts w:ascii="Arial" w:hAnsi="Arial" w:cs="Arial"/>
          <w:sz w:val="24"/>
          <w:szCs w:val="24"/>
          <w:lang w:val="en"/>
        </w:rPr>
        <w:t>t</w:t>
      </w:r>
      <w:r>
        <w:rPr>
          <w:rStyle w:val="tlid-translation"/>
          <w:rFonts w:ascii="Arial" w:hAnsi="Arial" w:cs="Arial"/>
          <w:sz w:val="24"/>
          <w:szCs w:val="24"/>
          <w:lang w:val="en"/>
        </w:rPr>
        <w:t xml:space="preserve">he above </w:t>
      </w:r>
      <w:r w:rsidR="00A365D6">
        <w:rPr>
          <w:rStyle w:val="tlid-translation"/>
          <w:rFonts w:ascii="Arial" w:hAnsi="Arial" w:cs="Arial"/>
          <w:sz w:val="24"/>
          <w:szCs w:val="24"/>
          <w:lang w:val="en"/>
        </w:rPr>
        <w:t>referred M</w:t>
      </w:r>
      <w:r>
        <w:rPr>
          <w:rStyle w:val="tlid-translation"/>
          <w:rFonts w:ascii="Arial" w:hAnsi="Arial" w:cs="Arial"/>
          <w:sz w:val="24"/>
          <w:szCs w:val="24"/>
          <w:lang w:val="en"/>
        </w:rPr>
        <w:t>atters</w:t>
      </w:r>
      <w:r w:rsidR="0043186B" w:rsidRPr="00C40229">
        <w:rPr>
          <w:rStyle w:val="tlid-translation"/>
          <w:rFonts w:ascii="Arial" w:hAnsi="Arial" w:cs="Arial"/>
          <w:sz w:val="24"/>
          <w:szCs w:val="24"/>
          <w:lang w:val="en"/>
        </w:rPr>
        <w:t xml:space="preserve"> </w:t>
      </w:r>
      <w:r>
        <w:rPr>
          <w:rStyle w:val="tlid-translation"/>
          <w:rFonts w:ascii="Arial" w:hAnsi="Arial" w:cs="Arial"/>
          <w:sz w:val="24"/>
          <w:szCs w:val="24"/>
          <w:lang w:val="en"/>
        </w:rPr>
        <w:t xml:space="preserve">shall </w:t>
      </w:r>
      <w:r w:rsidR="0043186B" w:rsidRPr="00C40229">
        <w:rPr>
          <w:rStyle w:val="tlid-translation"/>
          <w:rFonts w:ascii="Arial" w:hAnsi="Arial" w:cs="Arial"/>
          <w:sz w:val="24"/>
          <w:szCs w:val="24"/>
          <w:lang w:val="en"/>
        </w:rPr>
        <w:t xml:space="preserve">be served on all the </w:t>
      </w:r>
      <w:r w:rsidR="00A365D6">
        <w:rPr>
          <w:rStyle w:val="tlid-translation"/>
          <w:rFonts w:ascii="Arial" w:hAnsi="Arial" w:cs="Arial"/>
          <w:sz w:val="24"/>
          <w:szCs w:val="24"/>
          <w:lang w:val="en"/>
        </w:rPr>
        <w:t>P</w:t>
      </w:r>
      <w:r w:rsidR="0043186B" w:rsidRPr="00C40229">
        <w:rPr>
          <w:rStyle w:val="tlid-translation"/>
          <w:rFonts w:ascii="Arial" w:hAnsi="Arial" w:cs="Arial"/>
          <w:sz w:val="24"/>
          <w:szCs w:val="24"/>
          <w:lang w:val="en"/>
        </w:rPr>
        <w:t>arties</w:t>
      </w:r>
      <w:r>
        <w:rPr>
          <w:rStyle w:val="tlid-translation"/>
          <w:rFonts w:ascii="Arial" w:hAnsi="Arial" w:cs="Arial"/>
          <w:sz w:val="24"/>
          <w:szCs w:val="24"/>
          <w:lang w:val="en"/>
        </w:rPr>
        <w:t>.</w:t>
      </w:r>
      <w:r w:rsidR="0043186B" w:rsidRPr="00C40229" w:rsidDel="0043186B">
        <w:rPr>
          <w:rFonts w:ascii="Arial" w:hAnsi="Arial" w:cs="Arial"/>
          <w:sz w:val="24"/>
          <w:szCs w:val="24"/>
          <w:highlight w:val="yellow"/>
        </w:rPr>
        <w:t xml:space="preserve"> </w:t>
      </w:r>
    </w:p>
    <w:p w14:paraId="1632FCEA" w14:textId="5B712B01" w:rsidR="00D96EC3" w:rsidRDefault="00D96EC3" w:rsidP="00D96EC3">
      <w:pPr>
        <w:rPr>
          <w:rFonts w:ascii="Arial" w:hAnsi="Arial" w:cs="Arial"/>
          <w:sz w:val="24"/>
          <w:szCs w:val="24"/>
        </w:rPr>
      </w:pPr>
      <w:r>
        <w:rPr>
          <w:rFonts w:ascii="Arial" w:hAnsi="Arial" w:cs="Arial"/>
          <w:sz w:val="24"/>
          <w:szCs w:val="24"/>
        </w:rPr>
        <w:t>Signed:</w:t>
      </w:r>
    </w:p>
    <w:p w14:paraId="3D1D622B" w14:textId="73F29B1F" w:rsidR="00D96EC3" w:rsidRDefault="00D96EC3" w:rsidP="00D96EC3">
      <w:pPr>
        <w:rPr>
          <w:rFonts w:ascii="Arial" w:hAnsi="Arial" w:cs="Arial"/>
          <w:sz w:val="24"/>
          <w:szCs w:val="24"/>
        </w:rPr>
      </w:pPr>
      <w:r>
        <w:rPr>
          <w:rFonts w:ascii="Arial" w:hAnsi="Arial" w:cs="Arial"/>
          <w:sz w:val="24"/>
          <w:szCs w:val="24"/>
        </w:rPr>
        <w:t>Ben KIOKO, Vice President</w:t>
      </w:r>
      <w:r w:rsidR="00C40229">
        <w:rPr>
          <w:rFonts w:ascii="Arial" w:hAnsi="Arial" w:cs="Arial"/>
          <w:sz w:val="24"/>
          <w:szCs w:val="24"/>
        </w:rPr>
        <w:t>;</w:t>
      </w:r>
    </w:p>
    <w:p w14:paraId="1D47D796" w14:textId="77777777" w:rsidR="00A7604B" w:rsidRDefault="00A7604B" w:rsidP="00D96EC3">
      <w:pPr>
        <w:rPr>
          <w:rFonts w:ascii="Arial" w:hAnsi="Arial" w:cs="Arial"/>
          <w:sz w:val="24"/>
          <w:szCs w:val="24"/>
        </w:rPr>
      </w:pPr>
    </w:p>
    <w:p w14:paraId="17B1E86F" w14:textId="230ED345" w:rsidR="00D96EC3" w:rsidRDefault="00D96EC3" w:rsidP="00D96EC3">
      <w:pPr>
        <w:rPr>
          <w:rFonts w:ascii="Arial" w:hAnsi="Arial" w:cs="Arial"/>
          <w:sz w:val="24"/>
          <w:szCs w:val="24"/>
        </w:rPr>
      </w:pPr>
      <w:r>
        <w:rPr>
          <w:rFonts w:ascii="Arial" w:hAnsi="Arial" w:cs="Arial"/>
          <w:sz w:val="24"/>
          <w:szCs w:val="24"/>
        </w:rPr>
        <w:t>Robert ENO, Registrar</w:t>
      </w:r>
      <w:r w:rsidR="00A7604B">
        <w:rPr>
          <w:rFonts w:ascii="Arial" w:hAnsi="Arial" w:cs="Arial"/>
          <w:sz w:val="24"/>
          <w:szCs w:val="24"/>
        </w:rPr>
        <w:t>.</w:t>
      </w:r>
    </w:p>
    <w:p w14:paraId="176DF3B8" w14:textId="77777777" w:rsidR="000E3148" w:rsidRPr="00B64C74" w:rsidRDefault="000E3148" w:rsidP="00D96EC3">
      <w:pPr>
        <w:rPr>
          <w:rFonts w:ascii="Arial" w:hAnsi="Arial" w:cs="Arial"/>
          <w:sz w:val="18"/>
          <w:szCs w:val="24"/>
        </w:rPr>
      </w:pPr>
    </w:p>
    <w:p w14:paraId="0CA1C8CF" w14:textId="702B9316" w:rsidR="005325C7" w:rsidRPr="00325E64" w:rsidRDefault="00D96EC3">
      <w:pPr>
        <w:rPr>
          <w:rFonts w:ascii="Arial" w:hAnsi="Arial" w:cs="Arial"/>
          <w:sz w:val="24"/>
          <w:szCs w:val="24"/>
        </w:rPr>
      </w:pPr>
      <w:r>
        <w:rPr>
          <w:rFonts w:ascii="Arial" w:hAnsi="Arial" w:cs="Arial"/>
          <w:sz w:val="24"/>
          <w:szCs w:val="24"/>
        </w:rPr>
        <w:t xml:space="preserve">Done </w:t>
      </w:r>
      <w:r w:rsidR="0043186B">
        <w:rPr>
          <w:rFonts w:ascii="Arial" w:hAnsi="Arial" w:cs="Arial"/>
          <w:sz w:val="24"/>
          <w:szCs w:val="24"/>
        </w:rPr>
        <w:t xml:space="preserve">at </w:t>
      </w:r>
      <w:r w:rsidR="00E440A3">
        <w:rPr>
          <w:rFonts w:ascii="Arial" w:hAnsi="Arial" w:cs="Arial"/>
          <w:sz w:val="24"/>
          <w:szCs w:val="24"/>
        </w:rPr>
        <w:t>Zanzibar</w:t>
      </w:r>
      <w:r>
        <w:rPr>
          <w:rFonts w:ascii="Arial" w:hAnsi="Arial" w:cs="Arial"/>
          <w:sz w:val="24"/>
          <w:szCs w:val="24"/>
        </w:rPr>
        <w:t xml:space="preserve">, this </w:t>
      </w:r>
      <w:r w:rsidR="001A1905">
        <w:rPr>
          <w:rFonts w:ascii="Arial" w:hAnsi="Arial" w:cs="Arial"/>
          <w:sz w:val="24"/>
          <w:szCs w:val="24"/>
        </w:rPr>
        <w:t>Second</w:t>
      </w:r>
      <w:r w:rsidR="00102559">
        <w:rPr>
          <w:rFonts w:ascii="Arial" w:hAnsi="Arial" w:cs="Arial"/>
          <w:sz w:val="24"/>
          <w:szCs w:val="24"/>
        </w:rPr>
        <w:t xml:space="preserve"> </w:t>
      </w:r>
      <w:r w:rsidR="001A1905">
        <w:rPr>
          <w:rFonts w:ascii="Arial" w:hAnsi="Arial" w:cs="Arial"/>
          <w:sz w:val="24"/>
          <w:szCs w:val="24"/>
        </w:rPr>
        <w:t xml:space="preserve">Day </w:t>
      </w:r>
      <w:r w:rsidR="00102559">
        <w:rPr>
          <w:rFonts w:ascii="Arial" w:hAnsi="Arial" w:cs="Arial"/>
          <w:sz w:val="24"/>
          <w:szCs w:val="24"/>
        </w:rPr>
        <w:t xml:space="preserve">of </w:t>
      </w:r>
      <w:r w:rsidR="003B44D8">
        <w:rPr>
          <w:rFonts w:ascii="Arial" w:hAnsi="Arial" w:cs="Arial"/>
          <w:sz w:val="24"/>
          <w:szCs w:val="24"/>
        </w:rPr>
        <w:t>December</w:t>
      </w:r>
      <w:r w:rsidR="00A365D6">
        <w:rPr>
          <w:rFonts w:ascii="Arial" w:hAnsi="Arial" w:cs="Arial"/>
          <w:sz w:val="24"/>
          <w:szCs w:val="24"/>
        </w:rPr>
        <w:t>,</w:t>
      </w:r>
      <w:r w:rsidR="00102559">
        <w:rPr>
          <w:rFonts w:ascii="Arial" w:hAnsi="Arial" w:cs="Arial"/>
          <w:sz w:val="24"/>
          <w:szCs w:val="24"/>
        </w:rPr>
        <w:t xml:space="preserve"> </w:t>
      </w:r>
      <w:r w:rsidR="00853F7F">
        <w:rPr>
          <w:rFonts w:ascii="Arial" w:hAnsi="Arial" w:cs="Arial"/>
          <w:sz w:val="24"/>
          <w:szCs w:val="24"/>
        </w:rPr>
        <w:t>T</w:t>
      </w:r>
      <w:r w:rsidR="00C40229">
        <w:rPr>
          <w:rFonts w:ascii="Arial" w:hAnsi="Arial" w:cs="Arial"/>
          <w:sz w:val="24"/>
          <w:szCs w:val="24"/>
        </w:rPr>
        <w:t xml:space="preserve">wo </w:t>
      </w:r>
      <w:r w:rsidR="00853F7F">
        <w:rPr>
          <w:rFonts w:ascii="Arial" w:hAnsi="Arial" w:cs="Arial"/>
          <w:sz w:val="24"/>
          <w:szCs w:val="24"/>
        </w:rPr>
        <w:t>T</w:t>
      </w:r>
      <w:r>
        <w:rPr>
          <w:rFonts w:ascii="Arial" w:hAnsi="Arial" w:cs="Arial"/>
          <w:sz w:val="24"/>
          <w:szCs w:val="24"/>
        </w:rPr>
        <w:t xml:space="preserve">housand and </w:t>
      </w:r>
      <w:r w:rsidR="00853F7F">
        <w:rPr>
          <w:rFonts w:ascii="Arial" w:hAnsi="Arial" w:cs="Arial"/>
          <w:sz w:val="24"/>
          <w:szCs w:val="24"/>
        </w:rPr>
        <w:t>N</w:t>
      </w:r>
      <w:r>
        <w:rPr>
          <w:rFonts w:ascii="Arial" w:hAnsi="Arial" w:cs="Arial"/>
          <w:sz w:val="24"/>
          <w:szCs w:val="24"/>
        </w:rPr>
        <w:t>ineteen in English and French, the French</w:t>
      </w:r>
      <w:r w:rsidR="0043186B">
        <w:rPr>
          <w:rFonts w:ascii="Arial" w:hAnsi="Arial" w:cs="Arial"/>
          <w:sz w:val="24"/>
          <w:szCs w:val="24"/>
        </w:rPr>
        <w:t xml:space="preserve"> text</w:t>
      </w:r>
      <w:r>
        <w:rPr>
          <w:rFonts w:ascii="Arial" w:hAnsi="Arial" w:cs="Arial"/>
          <w:sz w:val="24"/>
          <w:szCs w:val="24"/>
        </w:rPr>
        <w:t xml:space="preserve"> being aut</w:t>
      </w:r>
      <w:r w:rsidR="00B95FA0">
        <w:rPr>
          <w:rFonts w:ascii="Arial" w:hAnsi="Arial" w:cs="Arial"/>
          <w:sz w:val="24"/>
          <w:szCs w:val="24"/>
        </w:rPr>
        <w:t>horitative</w:t>
      </w:r>
      <w:r>
        <w:rPr>
          <w:rFonts w:ascii="Arial" w:hAnsi="Arial" w:cs="Arial"/>
          <w:sz w:val="24"/>
          <w:szCs w:val="24"/>
        </w:rPr>
        <w:t>.</w:t>
      </w:r>
    </w:p>
    <w:sectPr w:rsidR="005325C7" w:rsidRPr="00325E64" w:rsidSect="00E40127">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709" w:left="1440" w:header="720" w:footer="4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45AC" w14:textId="77777777" w:rsidR="001F3306" w:rsidRDefault="001F3306" w:rsidP="00AB0688">
      <w:pPr>
        <w:spacing w:after="0" w:line="240" w:lineRule="auto"/>
      </w:pPr>
      <w:r>
        <w:separator/>
      </w:r>
    </w:p>
  </w:endnote>
  <w:endnote w:type="continuationSeparator" w:id="0">
    <w:p w14:paraId="6B1655C0" w14:textId="77777777" w:rsidR="001F3306" w:rsidRDefault="001F3306" w:rsidP="00A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DA24" w14:textId="77777777" w:rsidR="00E40127" w:rsidRDefault="00E40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48039"/>
      <w:docPartObj>
        <w:docPartGallery w:val="Page Numbers (Bottom of Page)"/>
        <w:docPartUnique/>
      </w:docPartObj>
    </w:sdtPr>
    <w:sdtEndPr/>
    <w:sdtContent>
      <w:p w14:paraId="711A1469" w14:textId="77777777" w:rsidR="00AB0688" w:rsidRDefault="00AB0688">
        <w:pPr>
          <w:pStyle w:val="Footer"/>
          <w:jc w:val="right"/>
        </w:pPr>
        <w:r>
          <w:fldChar w:fldCharType="begin"/>
        </w:r>
        <w:r>
          <w:instrText>PAGE   \* MERGEFORMAT</w:instrText>
        </w:r>
        <w:r>
          <w:fldChar w:fldCharType="separate"/>
        </w:r>
        <w:r w:rsidR="00740A43" w:rsidRPr="00740A43">
          <w:rPr>
            <w:noProof/>
            <w:lang w:val="fr-FR"/>
          </w:rPr>
          <w:t>4</w:t>
        </w:r>
        <w:r>
          <w:fldChar w:fldCharType="end"/>
        </w:r>
      </w:p>
    </w:sdtContent>
  </w:sdt>
  <w:p w14:paraId="108E01A0" w14:textId="77777777" w:rsidR="00AB0688" w:rsidRDefault="00AB0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AF16" w14:textId="77777777" w:rsidR="00E40127" w:rsidRDefault="00E40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64E44" w14:textId="77777777" w:rsidR="001F3306" w:rsidRDefault="001F3306" w:rsidP="00AB0688">
      <w:pPr>
        <w:spacing w:after="0" w:line="240" w:lineRule="auto"/>
      </w:pPr>
      <w:r>
        <w:separator/>
      </w:r>
    </w:p>
  </w:footnote>
  <w:footnote w:type="continuationSeparator" w:id="0">
    <w:p w14:paraId="2D36BAFE" w14:textId="77777777" w:rsidR="001F3306" w:rsidRDefault="001F3306" w:rsidP="00AB0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5CDB" w14:textId="77777777" w:rsidR="00E40127" w:rsidRDefault="00E40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A56F" w14:textId="77777777" w:rsidR="00E40127" w:rsidRDefault="00E40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74A5" w14:textId="77777777" w:rsidR="00E40127" w:rsidRDefault="00E40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B645B"/>
    <w:multiLevelType w:val="hybridMultilevel"/>
    <w:tmpl w:val="5A807AFA"/>
    <w:lvl w:ilvl="0" w:tplc="5DB2D380">
      <w:start w:val="1"/>
      <w:numFmt w:val="decimal"/>
      <w:lvlText w:val="%1."/>
      <w:lvlJc w:val="left"/>
      <w:pPr>
        <w:ind w:left="786"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46BFC"/>
    <w:multiLevelType w:val="hybridMultilevel"/>
    <w:tmpl w:val="AF7CC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700D8C"/>
    <w:multiLevelType w:val="hybridMultilevel"/>
    <w:tmpl w:val="B0680238"/>
    <w:lvl w:ilvl="0" w:tplc="9B2C61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A7"/>
    <w:rsid w:val="00057211"/>
    <w:rsid w:val="0006330F"/>
    <w:rsid w:val="00074A8B"/>
    <w:rsid w:val="000E3148"/>
    <w:rsid w:val="000E5E28"/>
    <w:rsid w:val="00102559"/>
    <w:rsid w:val="0015200D"/>
    <w:rsid w:val="00154AA6"/>
    <w:rsid w:val="00172BCB"/>
    <w:rsid w:val="0019113C"/>
    <w:rsid w:val="001A1905"/>
    <w:rsid w:val="001A6682"/>
    <w:rsid w:val="001D17C6"/>
    <w:rsid w:val="001D223E"/>
    <w:rsid w:val="001E1084"/>
    <w:rsid w:val="001F3306"/>
    <w:rsid w:val="002006FB"/>
    <w:rsid w:val="0024563A"/>
    <w:rsid w:val="00251A90"/>
    <w:rsid w:val="00252351"/>
    <w:rsid w:val="00254BD3"/>
    <w:rsid w:val="00267EA6"/>
    <w:rsid w:val="00325E64"/>
    <w:rsid w:val="003760FF"/>
    <w:rsid w:val="00397A72"/>
    <w:rsid w:val="003A093B"/>
    <w:rsid w:val="003B44D8"/>
    <w:rsid w:val="003D32FA"/>
    <w:rsid w:val="003E5D35"/>
    <w:rsid w:val="003E629C"/>
    <w:rsid w:val="0043186B"/>
    <w:rsid w:val="00461107"/>
    <w:rsid w:val="00462267"/>
    <w:rsid w:val="00465158"/>
    <w:rsid w:val="00473C8A"/>
    <w:rsid w:val="0048306E"/>
    <w:rsid w:val="004C4214"/>
    <w:rsid w:val="005111F1"/>
    <w:rsid w:val="00514AA5"/>
    <w:rsid w:val="00531D7C"/>
    <w:rsid w:val="005325C7"/>
    <w:rsid w:val="00546930"/>
    <w:rsid w:val="00577917"/>
    <w:rsid w:val="00586F07"/>
    <w:rsid w:val="00590EB6"/>
    <w:rsid w:val="0059624D"/>
    <w:rsid w:val="00684C8B"/>
    <w:rsid w:val="006D5D1F"/>
    <w:rsid w:val="00740A43"/>
    <w:rsid w:val="0076588C"/>
    <w:rsid w:val="00770D1E"/>
    <w:rsid w:val="007923C1"/>
    <w:rsid w:val="007933A7"/>
    <w:rsid w:val="007E067C"/>
    <w:rsid w:val="008255FA"/>
    <w:rsid w:val="00853F7F"/>
    <w:rsid w:val="0086131B"/>
    <w:rsid w:val="0087073E"/>
    <w:rsid w:val="00906A97"/>
    <w:rsid w:val="009102DE"/>
    <w:rsid w:val="009316DA"/>
    <w:rsid w:val="00954214"/>
    <w:rsid w:val="00990FA3"/>
    <w:rsid w:val="009976F1"/>
    <w:rsid w:val="009B6EB4"/>
    <w:rsid w:val="009D396D"/>
    <w:rsid w:val="009E6EF1"/>
    <w:rsid w:val="00A225B5"/>
    <w:rsid w:val="00A365D6"/>
    <w:rsid w:val="00A50C50"/>
    <w:rsid w:val="00A7604B"/>
    <w:rsid w:val="00A7785B"/>
    <w:rsid w:val="00A94890"/>
    <w:rsid w:val="00AB0688"/>
    <w:rsid w:val="00AB64DB"/>
    <w:rsid w:val="00AB7AB7"/>
    <w:rsid w:val="00B03501"/>
    <w:rsid w:val="00B50954"/>
    <w:rsid w:val="00B64C74"/>
    <w:rsid w:val="00B95FA0"/>
    <w:rsid w:val="00BE76EE"/>
    <w:rsid w:val="00BF5E12"/>
    <w:rsid w:val="00C40229"/>
    <w:rsid w:val="00C62323"/>
    <w:rsid w:val="00C77ECB"/>
    <w:rsid w:val="00CB54A7"/>
    <w:rsid w:val="00CD2F5E"/>
    <w:rsid w:val="00CD409A"/>
    <w:rsid w:val="00D15171"/>
    <w:rsid w:val="00D96EC3"/>
    <w:rsid w:val="00DA00D9"/>
    <w:rsid w:val="00DB36BB"/>
    <w:rsid w:val="00DB6C2F"/>
    <w:rsid w:val="00DF0612"/>
    <w:rsid w:val="00DF10BE"/>
    <w:rsid w:val="00E40127"/>
    <w:rsid w:val="00E440A3"/>
    <w:rsid w:val="00E46731"/>
    <w:rsid w:val="00E71E2C"/>
    <w:rsid w:val="00E9150E"/>
    <w:rsid w:val="00EB01C9"/>
    <w:rsid w:val="00EB6650"/>
    <w:rsid w:val="00EF0973"/>
    <w:rsid w:val="00F01C79"/>
    <w:rsid w:val="00F06BE7"/>
    <w:rsid w:val="00F5185E"/>
    <w:rsid w:val="00FA151A"/>
    <w:rsid w:val="00FE338C"/>
    <w:rsid w:val="00FF4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B3B5"/>
  <w15:docId w15:val="{396D5D42-B4A7-4231-A2E3-8D42B40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uiPriority w:val="34"/>
    <w:qFormat/>
    <w:rsid w:val="00CB54A7"/>
    <w:pPr>
      <w:ind w:left="720"/>
      <w:contextualSpacing/>
    </w:pPr>
  </w:style>
  <w:style w:type="character" w:customStyle="1" w:styleId="ListParagraphChar">
    <w:name w:val="List Paragraph Char"/>
    <w:aliases w:val="Párrafo de lista1 Char"/>
    <w:link w:val="ListParagraph"/>
    <w:uiPriority w:val="34"/>
    <w:locked/>
    <w:rsid w:val="00CB54A7"/>
    <w:rPr>
      <w:rFonts w:eastAsiaTheme="minorEastAsia"/>
    </w:rPr>
  </w:style>
  <w:style w:type="paragraph" w:styleId="NoSpacing">
    <w:name w:val="No Spacing"/>
    <w:uiPriority w:val="1"/>
    <w:qFormat/>
    <w:rsid w:val="00325E64"/>
    <w:pPr>
      <w:spacing w:after="0" w:line="240" w:lineRule="auto"/>
    </w:pPr>
    <w:rPr>
      <w:rFonts w:eastAsiaTheme="minorEastAsia"/>
    </w:rPr>
  </w:style>
  <w:style w:type="character" w:customStyle="1" w:styleId="tlid-translation">
    <w:name w:val="tlid-translation"/>
    <w:basedOn w:val="DefaultParagraphFont"/>
    <w:rsid w:val="00954214"/>
  </w:style>
  <w:style w:type="paragraph" w:styleId="Header">
    <w:name w:val="header"/>
    <w:basedOn w:val="Normal"/>
    <w:link w:val="HeaderChar"/>
    <w:uiPriority w:val="99"/>
    <w:unhideWhenUsed/>
    <w:rsid w:val="00AB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688"/>
    <w:rPr>
      <w:rFonts w:eastAsiaTheme="minorEastAsia"/>
    </w:rPr>
  </w:style>
  <w:style w:type="paragraph" w:styleId="Footer">
    <w:name w:val="footer"/>
    <w:basedOn w:val="Normal"/>
    <w:link w:val="FooterChar"/>
    <w:uiPriority w:val="99"/>
    <w:unhideWhenUsed/>
    <w:rsid w:val="00AB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88"/>
    <w:rPr>
      <w:rFonts w:eastAsiaTheme="minorEastAsia"/>
    </w:rPr>
  </w:style>
  <w:style w:type="paragraph" w:styleId="BalloonText">
    <w:name w:val="Balloon Text"/>
    <w:basedOn w:val="Normal"/>
    <w:link w:val="BalloonTextChar"/>
    <w:uiPriority w:val="99"/>
    <w:semiHidden/>
    <w:unhideWhenUsed/>
    <w:rsid w:val="0007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8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62323"/>
    <w:rPr>
      <w:sz w:val="16"/>
      <w:szCs w:val="16"/>
    </w:rPr>
  </w:style>
  <w:style w:type="paragraph" w:styleId="CommentText">
    <w:name w:val="annotation text"/>
    <w:basedOn w:val="Normal"/>
    <w:link w:val="CommentTextChar"/>
    <w:uiPriority w:val="99"/>
    <w:semiHidden/>
    <w:unhideWhenUsed/>
    <w:rsid w:val="00C62323"/>
    <w:pPr>
      <w:spacing w:line="240" w:lineRule="auto"/>
    </w:pPr>
    <w:rPr>
      <w:sz w:val="20"/>
      <w:szCs w:val="20"/>
    </w:rPr>
  </w:style>
  <w:style w:type="character" w:customStyle="1" w:styleId="CommentTextChar">
    <w:name w:val="Comment Text Char"/>
    <w:basedOn w:val="DefaultParagraphFont"/>
    <w:link w:val="CommentText"/>
    <w:uiPriority w:val="99"/>
    <w:semiHidden/>
    <w:rsid w:val="00C6232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2323"/>
    <w:rPr>
      <w:b/>
      <w:bCs/>
    </w:rPr>
  </w:style>
  <w:style w:type="character" w:customStyle="1" w:styleId="CommentSubjectChar">
    <w:name w:val="Comment Subject Char"/>
    <w:basedOn w:val="CommentTextChar"/>
    <w:link w:val="CommentSubject"/>
    <w:uiPriority w:val="99"/>
    <w:semiHidden/>
    <w:rsid w:val="00C62323"/>
    <w:rPr>
      <w:rFonts w:eastAsiaTheme="minorEastAsia"/>
      <w:b/>
      <w:bCs/>
      <w:sz w:val="20"/>
      <w:szCs w:val="20"/>
    </w:rPr>
  </w:style>
  <w:style w:type="paragraph" w:styleId="Revision">
    <w:name w:val="Revision"/>
    <w:hidden/>
    <w:uiPriority w:val="99"/>
    <w:semiHidden/>
    <w:rsid w:val="0076588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2612">
      <w:bodyDiv w:val="1"/>
      <w:marLeft w:val="0"/>
      <w:marRight w:val="0"/>
      <w:marTop w:val="0"/>
      <w:marBottom w:val="0"/>
      <w:divBdr>
        <w:top w:val="none" w:sz="0" w:space="0" w:color="auto"/>
        <w:left w:val="none" w:sz="0" w:space="0" w:color="auto"/>
        <w:bottom w:val="none" w:sz="0" w:space="0" w:color="auto"/>
        <w:right w:val="none" w:sz="0" w:space="0" w:color="auto"/>
      </w:divBdr>
      <w:divsChild>
        <w:div w:id="2090075130">
          <w:marLeft w:val="0"/>
          <w:marRight w:val="0"/>
          <w:marTop w:val="0"/>
          <w:marBottom w:val="0"/>
          <w:divBdr>
            <w:top w:val="none" w:sz="0" w:space="0" w:color="auto"/>
            <w:left w:val="none" w:sz="0" w:space="0" w:color="auto"/>
            <w:bottom w:val="none" w:sz="0" w:space="0" w:color="auto"/>
            <w:right w:val="none" w:sz="0" w:space="0" w:color="auto"/>
          </w:divBdr>
          <w:divsChild>
            <w:div w:id="811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5990">
      <w:bodyDiv w:val="1"/>
      <w:marLeft w:val="0"/>
      <w:marRight w:val="0"/>
      <w:marTop w:val="0"/>
      <w:marBottom w:val="0"/>
      <w:divBdr>
        <w:top w:val="none" w:sz="0" w:space="0" w:color="auto"/>
        <w:left w:val="none" w:sz="0" w:space="0" w:color="auto"/>
        <w:bottom w:val="none" w:sz="0" w:space="0" w:color="auto"/>
        <w:right w:val="none" w:sz="0" w:space="0" w:color="auto"/>
      </w:divBdr>
      <w:divsChild>
        <w:div w:id="612827981">
          <w:marLeft w:val="0"/>
          <w:marRight w:val="0"/>
          <w:marTop w:val="0"/>
          <w:marBottom w:val="0"/>
          <w:divBdr>
            <w:top w:val="none" w:sz="0" w:space="0" w:color="auto"/>
            <w:left w:val="none" w:sz="0" w:space="0" w:color="auto"/>
            <w:bottom w:val="none" w:sz="0" w:space="0" w:color="auto"/>
            <w:right w:val="none" w:sz="0" w:space="0" w:color="auto"/>
          </w:divBdr>
          <w:divsChild>
            <w:div w:id="1246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711B-8422-4472-9385-84CA1DFD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Netsanet Haile</cp:lastModifiedBy>
  <cp:revision>13</cp:revision>
  <cp:lastPrinted>2019-12-05T10:27:00Z</cp:lastPrinted>
  <dcterms:created xsi:type="dcterms:W3CDTF">2019-12-03T08:48:00Z</dcterms:created>
  <dcterms:modified xsi:type="dcterms:W3CDTF">2019-12-05T10:28:00Z</dcterms:modified>
</cp:coreProperties>
</file>