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CM/Res.810</w:t>
      </w:r>
      <w:r>
        <w:rPr>
          <w:spacing w:val="-2"/>
        </w:rPr>
        <w:t> (XXXV)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3589" w:hanging="3389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ESTABLISHMENT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PAN-AFRICAN</w:t>
      </w:r>
      <w:r>
        <w:rPr>
          <w:spacing w:val="-8"/>
          <w:u w:val="single"/>
        </w:rPr>
        <w:t> </w:t>
      </w:r>
      <w:r>
        <w:rPr>
          <w:u w:val="single"/>
        </w:rPr>
        <w:t>POSTAL</w:t>
      </w:r>
      <w:r>
        <w:rPr/>
        <w:t> </w:t>
      </w:r>
      <w:r>
        <w:rPr>
          <w:u w:val="single"/>
        </w:rPr>
        <w:t>UNION (PAPU)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0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586</w:t>
      </w:r>
      <w:r>
        <w:rPr>
          <w:spacing w:val="-5"/>
        </w:rPr>
        <w:t> </w:t>
      </w:r>
      <w:r>
        <w:rPr>
          <w:spacing w:val="-2"/>
        </w:rPr>
        <w:t>(XXIX),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00" w:right="109"/>
      </w:pPr>
      <w:r>
        <w:rPr>
          <w:u w:val="single"/>
        </w:rPr>
        <w:t>Having received and examined</w:t>
      </w:r>
      <w:r>
        <w:rPr/>
        <w:t> the report of the Secretary-General on the establishment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Pan-African</w:t>
      </w:r>
      <w:r>
        <w:rPr>
          <w:spacing w:val="-6"/>
        </w:rPr>
        <w:t> </w:t>
      </w:r>
      <w:r>
        <w:rPr/>
        <w:t>Postal</w:t>
      </w:r>
      <w:r>
        <w:rPr>
          <w:spacing w:val="-6"/>
        </w:rPr>
        <w:t> </w:t>
      </w:r>
      <w:r>
        <w:rPr/>
        <w:t>Union</w:t>
      </w:r>
      <w:r>
        <w:rPr>
          <w:spacing w:val="-5"/>
        </w:rPr>
        <w:t> </w:t>
      </w:r>
      <w:r>
        <w:rPr/>
        <w:t>(PAPU)</w:t>
      </w:r>
      <w:r>
        <w:rPr>
          <w:spacing w:val="-5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 the Conference of Plenipotentiaries on the PAPU attached thereto,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Reaffirming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Specialized</w:t>
      </w:r>
      <w:r>
        <w:rPr>
          <w:spacing w:val="-4"/>
        </w:rPr>
        <w:t> </w:t>
      </w:r>
      <w:r>
        <w:rPr/>
        <w:t>Institution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Africa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co-ordinate</w:t>
      </w:r>
      <w:r>
        <w:rPr>
          <w:spacing w:val="-5"/>
        </w:rPr>
        <w:t> </w:t>
      </w:r>
      <w:r>
        <w:rPr/>
        <w:t>postal service of the OAU Member States: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57" w:hanging="720"/>
        <w:jc w:val="left"/>
        <w:rPr>
          <w:b/>
          <w:sz w:val="24"/>
        </w:rPr>
      </w:pPr>
      <w:r>
        <w:rPr>
          <w:b/>
          <w:sz w:val="24"/>
        </w:rPr>
        <w:t>CONGRATULATES the Secretary-General for organizing and convening successfully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Plenipotentiaries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setting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Pan- African Postal Union;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33" w:hanging="720"/>
        <w:jc w:val="left"/>
        <w:rPr>
          <w:b/>
          <w:sz w:val="24"/>
        </w:rPr>
      </w:pPr>
      <w:r>
        <w:rPr>
          <w:b/>
          <w:sz w:val="24"/>
        </w:rPr>
        <w:t>THANKS the Government of the United Republic of Tanzania for hosting 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Plenipotentiaries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offering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Headquarters of the PAPU;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10" w:hanging="720"/>
        <w:jc w:val="left"/>
        <w:rPr>
          <w:b/>
          <w:sz w:val="24"/>
        </w:rPr>
      </w:pPr>
      <w:r>
        <w:rPr>
          <w:b/>
          <w:sz w:val="24"/>
        </w:rPr>
        <w:t>ACCEPTS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Pan-African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Specialized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 on postal matters;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280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ratify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PAPU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 soon as possible and to pay in their contributions to the Union’s budget;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219" w:hanging="720"/>
        <w:jc w:val="left"/>
        <w:rPr>
          <w:b/>
          <w:sz w:val="24"/>
        </w:rPr>
      </w:pPr>
      <w:r>
        <w:rPr>
          <w:b/>
          <w:sz w:val="24"/>
        </w:rPr>
        <w:t>COMMENDS the report of the Conference of Plenipotentiaries on the Pan- African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Postal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Union,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Union’s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Convention,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Rules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Procedure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its budget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Assembly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Heads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endorsement.</w:t>
      </w:r>
    </w:p>
    <w:sectPr>
      <w:type w:val="continuous"/>
      <w:pgSz w:w="12240" w:h="15840"/>
      <w:pgMar w:top="8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2023-04-11T21:32:08Z</dcterms:created>
  <dcterms:modified xsi:type="dcterms:W3CDTF">2023-04-11T21:32:08Z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