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68" w:lineRule="auto" w:before="65"/>
        <w:ind w:left="1795" w:right="102" w:firstLine="4785"/>
      </w:pPr>
      <w:r>
        <w:rPr/>
        <w:t>CM/Res.815</w:t>
      </w:r>
      <w:r>
        <w:rPr>
          <w:spacing w:val="-15"/>
        </w:rPr>
        <w:t> </w:t>
      </w:r>
      <w:r>
        <w:rPr/>
        <w:t>(XXXV) </w:t>
      </w:r>
      <w:r>
        <w:rPr>
          <w:u w:val="single"/>
        </w:rPr>
        <w:t>RESOLUTION ON THE OAU DEFENCE FORCE</w:t>
      </w:r>
    </w:p>
    <w:p>
      <w:pPr>
        <w:pStyle w:val="BodyText"/>
        <w:spacing w:line="360" w:lineRule="auto" w:before="175"/>
        <w:ind w:left="119" w:right="102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 in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2" w:lineRule="auto"/>
        <w:ind w:left="120" w:right="102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AHG/Doc.113</w:t>
      </w:r>
      <w:r>
        <w:rPr>
          <w:spacing w:val="-5"/>
        </w:rPr>
        <w:t> </w:t>
      </w:r>
      <w:r>
        <w:rPr/>
        <w:t>(XVI)</w:t>
      </w:r>
      <w:r>
        <w:rPr>
          <w:spacing w:val="-4"/>
        </w:rPr>
        <w:t> </w:t>
      </w:r>
      <w:r>
        <w:rPr/>
        <w:t>Ref.1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creation of an OAU Defence Force,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/>
        <w:ind w:left="120" w:right="102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considered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Secretary-General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experts</w:t>
      </w:r>
      <w:r>
        <w:rPr>
          <w:spacing w:val="-4"/>
        </w:rPr>
        <w:t> </w:t>
      </w:r>
      <w:r>
        <w:rPr/>
        <w:t>on legal and financial implications on the setting up of an OAU Defence Force (Doc.CM/1051 (XXXV)),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20" w:right="102"/>
      </w:pPr>
      <w:r>
        <w:rPr>
          <w:u w:val="single"/>
        </w:rPr>
        <w:t>Noting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could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decision AHG/Doc.113 (XVI) Rev.1, due to the lack of certain basic information,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20"/>
      </w:pPr>
      <w:r>
        <w:rPr>
          <w:u w:val="single"/>
        </w:rPr>
        <w:t>Taking</w:t>
      </w:r>
      <w:r>
        <w:rPr>
          <w:spacing w:val="-3"/>
          <w:u w:val="single"/>
        </w:rPr>
        <w:t> </w:t>
      </w:r>
      <w:r>
        <w:rPr>
          <w:u w:val="single"/>
        </w:rPr>
        <w:t>note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definition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aggression: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350" w:hanging="720"/>
        <w:jc w:val="left"/>
        <w:rPr>
          <w:b/>
          <w:sz w:val="24"/>
        </w:rPr>
      </w:pPr>
      <w:r>
        <w:rPr>
          <w:b/>
          <w:sz w:val="24"/>
        </w:rPr>
        <w:t>CONGRATULATES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experts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serious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legal and financial implications on the creation of an OAU Defence Force;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513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recommendations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experts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legal and financial implications on the setting up of an OAU Defence Force;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379" w:hanging="720"/>
        <w:jc w:val="left"/>
        <w:rPr>
          <w:b/>
          <w:sz w:val="24"/>
        </w:rPr>
      </w:pPr>
      <w:r>
        <w:rPr>
          <w:b/>
          <w:sz w:val="24"/>
        </w:rPr>
        <w:t>DECIDES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Defence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Commission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convened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possible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 consider the recommendations of the meeting of experts;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18" w:hanging="720"/>
        <w:jc w:val="left"/>
        <w:rPr>
          <w:b/>
          <w:sz w:val="24"/>
        </w:rPr>
      </w:pPr>
      <w:r>
        <w:rPr>
          <w:b/>
          <w:sz w:val="24"/>
        </w:rPr>
        <w:t>INVITES Member States to include in their delegations legal, military and financial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experts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would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finalize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basis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guidelines to be provided to them by the Defence Commission;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78" w:hanging="720"/>
        <w:jc w:val="left"/>
        <w:rPr>
          <w:b/>
          <w:sz w:val="24"/>
        </w:rPr>
      </w:pPr>
      <w:r>
        <w:rPr>
          <w:b/>
          <w:sz w:val="24"/>
        </w:rPr>
        <w:t>REQUESTS the Secretary-General to make available to the Defence Commission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relevant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documents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called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Doc.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CM/1051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(XXXV)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 well as observations made by the Member States during the 33</w:t>
      </w:r>
      <w:r>
        <w:rPr>
          <w:b/>
          <w:sz w:val="24"/>
          <w:vertAlign w:val="superscript"/>
        </w:rPr>
        <w:t>r</w:t>
      </w:r>
      <w:r>
        <w:rPr>
          <w:b/>
          <w:sz w:val="24"/>
          <w:vertAlign w:val="superscript"/>
        </w:rPr>
        <w:t>d</w:t>
      </w:r>
      <w:r>
        <w:rPr>
          <w:b/>
          <w:sz w:val="24"/>
          <w:vertAlign w:val="baseline"/>
        </w:rPr>
        <w:t> and 35</w:t>
      </w:r>
      <w:r>
        <w:rPr>
          <w:b/>
          <w:sz w:val="24"/>
          <w:vertAlign w:val="superscript"/>
        </w:rPr>
        <w:t>t</w:t>
      </w:r>
      <w:r>
        <w:rPr>
          <w:b/>
          <w:sz w:val="24"/>
          <w:vertAlign w:val="superscript"/>
        </w:rPr>
        <w:t>h</w:t>
      </w:r>
      <w:r>
        <w:rPr>
          <w:b/>
          <w:sz w:val="24"/>
          <w:vertAlign w:val="baseline"/>
        </w:rPr>
        <w:t> </w:t>
      </w:r>
      <w:r>
        <w:rPr>
          <w:b/>
          <w:spacing w:val="-2"/>
          <w:sz w:val="24"/>
          <w:vertAlign w:val="baseline"/>
        </w:rPr>
        <w:t>Sessions;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80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772" w:hanging="720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ensure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findings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Defence Commission are reported at the 37</w:t>
      </w:r>
      <w:r>
        <w:rPr>
          <w:b/>
          <w:sz w:val="24"/>
          <w:vertAlign w:val="superscript"/>
        </w:rPr>
        <w:t>t</w:t>
      </w:r>
      <w:r>
        <w:rPr>
          <w:b/>
          <w:sz w:val="24"/>
          <w:vertAlign w:val="superscript"/>
        </w:rPr>
        <w:t>h</w:t>
      </w:r>
      <w:r>
        <w:rPr>
          <w:b/>
          <w:sz w:val="24"/>
          <w:vertAlign w:val="baseline"/>
        </w:rPr>
        <w:t> Session of the Council of </w:t>
      </w:r>
      <w:r>
        <w:rPr>
          <w:b/>
          <w:spacing w:val="-2"/>
          <w:sz w:val="24"/>
          <w:vertAlign w:val="baseline"/>
        </w:rPr>
        <w:t>Ministers.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21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2023-04-11T21:32:25Z</dcterms:created>
  <dcterms:modified xsi:type="dcterms:W3CDTF">2023-04-11T21:32:25Z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