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CM/Res.873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84" w:right="1071" w:firstLine="489"/>
      </w:pPr>
      <w:r>
        <w:rPr>
          <w:u w:val="single"/>
        </w:rPr>
        <w:t>RESOLUTION ON THE STRENGTHENING OF THE</w:t>
      </w:r>
      <w:r>
        <w:rPr>
          <w:spacing w:val="40"/>
        </w:rPr>
        <w:t> </w:t>
      </w:r>
      <w:r>
        <w:rPr>
          <w:u w:val="single"/>
        </w:rPr>
        <w:t>ILO</w:t>
      </w:r>
      <w:r>
        <w:rPr>
          <w:spacing w:val="-6"/>
          <w:u w:val="single"/>
        </w:rPr>
        <w:t> </w:t>
      </w:r>
      <w:r>
        <w:rPr>
          <w:u w:val="single"/>
        </w:rPr>
        <w:t>REGIONAL</w:t>
      </w:r>
      <w:r>
        <w:rPr>
          <w:spacing w:val="-6"/>
          <w:u w:val="single"/>
        </w:rPr>
        <w:t> </w:t>
      </w:r>
      <w:r>
        <w:rPr>
          <w:u w:val="single"/>
        </w:rPr>
        <w:t>OFFICE</w:t>
      </w:r>
      <w:r>
        <w:rPr>
          <w:spacing w:val="-6"/>
          <w:u w:val="single"/>
        </w:rPr>
        <w:t> </w:t>
      </w:r>
      <w:r>
        <w:rPr>
          <w:u w:val="single"/>
        </w:rPr>
        <w:t>IN</w:t>
      </w:r>
      <w:r>
        <w:rPr>
          <w:spacing w:val="-6"/>
          <w:u w:val="single"/>
        </w:rPr>
        <w:t> </w:t>
      </w:r>
      <w:r>
        <w:rPr>
          <w:u w:val="single"/>
        </w:rPr>
        <w:t>ADDIS</w:t>
      </w:r>
      <w:r>
        <w:rPr>
          <w:spacing w:val="-6"/>
          <w:u w:val="single"/>
        </w:rPr>
        <w:t> </w:t>
      </w:r>
      <w:r>
        <w:rPr>
          <w:u w:val="single"/>
        </w:rPr>
        <w:t>ABABA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OTHER</w:t>
      </w:r>
    </w:p>
    <w:p>
      <w:pPr>
        <w:pStyle w:val="BodyText"/>
        <w:spacing w:line="274" w:lineRule="exact"/>
        <w:ind w:left="2889"/>
      </w:pPr>
      <w:r>
        <w:rPr>
          <w:u w:val="single"/>
        </w:rPr>
        <w:t>AREA</w:t>
      </w:r>
      <w:r>
        <w:rPr>
          <w:spacing w:val="-6"/>
          <w:u w:val="single"/>
        </w:rPr>
        <w:t> </w:t>
      </w:r>
      <w:r>
        <w:rPr>
          <w:u w:val="single"/>
        </w:rPr>
        <w:t>OFFICES</w:t>
      </w:r>
      <w:r>
        <w:rPr>
          <w:spacing w:val="-6"/>
          <w:u w:val="single"/>
        </w:rPr>
        <w:t> </w:t>
      </w:r>
      <w:r>
        <w:rPr>
          <w:u w:val="single"/>
        </w:rPr>
        <w:t>IN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15 - 26 June 1981,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81" w:hanging="1"/>
      </w:pPr>
      <w:r>
        <w:rPr>
          <w:u w:val="single"/>
        </w:rPr>
        <w:t>Recalling</w:t>
      </w:r>
      <w:r>
        <w:rPr/>
        <w:t> Resolution CM/Res.846 (XXXVI) on the strengthening of the Regional 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ILO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Addis</w:t>
      </w:r>
      <w:r>
        <w:rPr>
          <w:spacing w:val="-4"/>
        </w:rPr>
        <w:t> </w:t>
      </w:r>
      <w:r>
        <w:rPr/>
        <w:t>Ababa</w:t>
      </w:r>
      <w:r>
        <w:rPr>
          <w:spacing w:val="-1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Thirty-sixth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of the Council of Ministers of the OAU,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20" w:right="81" w:hanging="1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Secretary-General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proceedings</w:t>
      </w:r>
      <w:r>
        <w:rPr>
          <w:spacing w:val="-6"/>
        </w:rPr>
        <w:t> </w:t>
      </w:r>
      <w:r>
        <w:rPr/>
        <w:t>of the fifth Session of the OAU Labour Commission, Document CM/1140 (XXXVII),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/>
      </w:pPr>
      <w:r>
        <w:rPr>
          <w:u w:val="single"/>
        </w:rPr>
        <w:t>Mindful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Rule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(a)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Rules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Labour Commission which stipulates that one of the tasks assigned to the Commission shall be to study any question concerning the activities of the International Labour </w:t>
      </w:r>
      <w:r>
        <w:rPr>
          <w:spacing w:val="-2"/>
        </w:rPr>
        <w:t>Organization,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81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LS/Res.64</w:t>
      </w:r>
      <w:r>
        <w:rPr>
          <w:spacing w:val="-5"/>
        </w:rPr>
        <w:t> </w:t>
      </w:r>
      <w:r>
        <w:rPr/>
        <w:t>(V)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Decentralization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ILO in Africa and the strengthening of the Regional Office of the ILO in Addis Ababa adopted by the Fifth Ordinary Session of the OAU Labour Commission,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Sharing</w:t>
      </w:r>
      <w:r>
        <w:rPr/>
        <w:t> the concern expressed by the OAU Labour Commission, about the implementation of the decision of the OAU Council of Ministers pertaining to the strengthening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decentralization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ILO</w:t>
      </w:r>
      <w:r>
        <w:rPr>
          <w:spacing w:val="-5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Offices</w:t>
      </w:r>
      <w:r>
        <w:rPr>
          <w:spacing w:val="-5"/>
        </w:rPr>
        <w:t> </w:t>
      </w:r>
      <w:r>
        <w:rPr/>
        <w:t>in </w:t>
      </w:r>
      <w:r>
        <w:rPr>
          <w:spacing w:val="-2"/>
        </w:rPr>
        <w:t>Africa: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58" w:hanging="721"/>
        <w:jc w:val="left"/>
        <w:rPr>
          <w:b/>
          <w:sz w:val="24"/>
        </w:rPr>
      </w:pPr>
      <w:r>
        <w:rPr>
          <w:b/>
          <w:sz w:val="24"/>
        </w:rPr>
        <w:t>ENDORSES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LC/Res.64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(V)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Fifth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OAU Labour Commission;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65" w:after="0"/>
        <w:ind w:left="839" w:right="280" w:hanging="720"/>
        <w:jc w:val="both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Director-General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view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implementing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recommendations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contained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resolution adopted by the OAU Labour Commission on a priority basis;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39" w:right="399" w:hanging="720"/>
        <w:jc w:val="both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Members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Governing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Body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liaise 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Director-General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regarding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 </w:t>
      </w:r>
      <w:r>
        <w:rPr>
          <w:b/>
          <w:spacing w:val="-2"/>
          <w:sz w:val="24"/>
        </w:rPr>
        <w:t>resolution;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434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follow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issue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closely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 submit a progress report on the matter to the Sixth Session of the OAU Labour Commission;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989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forward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 resolution to the Director-General of the ILO for implementation.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28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2023-04-11T21:35:57Z</dcterms:created>
  <dcterms:modified xsi:type="dcterms:W3CDTF">2023-04-11T21:35:57Z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