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412" w:right="95" w:firstLine="6134"/>
      </w:pPr>
      <w:r>
        <w:rPr/>
        <w:t>CM/Res.1038</w:t>
      </w:r>
      <w:r>
        <w:rPr>
          <w:spacing w:val="-15"/>
        </w:rPr>
        <w:t> </w:t>
      </w:r>
      <w:r>
        <w:rPr/>
        <w:t>(XLIII) </w:t>
      </w:r>
      <w:r>
        <w:rPr>
          <w:u w:val="single"/>
        </w:rPr>
        <w:t>RESOLUTION TO PAY TRIBUTE TO PROFESSOR CHEIKH ANTA DIOP</w:t>
      </w:r>
    </w:p>
    <w:p>
      <w:pPr>
        <w:pStyle w:val="BodyText"/>
        <w:spacing w:line="360" w:lineRule="auto"/>
        <w:ind w:left="120" w:right="96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Forty- third Ordinary session in Addis Ababa, Ethiopia, from 25 February to 4 March </w:t>
      </w:r>
      <w:r>
        <w:rPr>
          <w:spacing w:val="-2"/>
        </w:rPr>
        <w:t>1986,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20" w:right="95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learnt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great</w:t>
      </w:r>
      <w:r>
        <w:rPr>
          <w:spacing w:val="-4"/>
        </w:rPr>
        <w:t> </w:t>
      </w:r>
      <w:r>
        <w:rPr/>
        <w:t>emotion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deep</w:t>
      </w:r>
      <w:r>
        <w:rPr>
          <w:spacing w:val="-4"/>
        </w:rPr>
        <w:t> </w:t>
      </w:r>
      <w:r>
        <w:rPr/>
        <w:t>sorrow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Cheikh Anta Diop, which is a cruel loss for Africa and the entire world,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0" w:right="27" w:hanging="1"/>
      </w:pPr>
      <w:r>
        <w:rPr>
          <w:u w:val="single"/>
        </w:rPr>
        <w:t>Aware</w:t>
      </w:r>
      <w:r>
        <w:rPr/>
        <w:t> of the distinguished role that Professor Cheikh Anta Diop has always played 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assertion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identity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dignity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peoples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 historical, political and cultural renaissance of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95"/>
      </w:pPr>
      <w:r>
        <w:rPr>
          <w:u w:val="single"/>
        </w:rPr>
        <w:t>Acknowledging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gratitude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contribution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enrichment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universal scientific heritage,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5"/>
      </w:pPr>
      <w:r>
        <w:rPr>
          <w:u w:val="single"/>
        </w:rPr>
        <w:t>Convinced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immortalize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worthy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invaluable contribution to enhance the prestige of Africa in the world,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22" w:hanging="720"/>
        <w:jc w:val="left"/>
        <w:rPr>
          <w:b/>
          <w:sz w:val="24"/>
        </w:rPr>
      </w:pPr>
      <w:r>
        <w:rPr>
          <w:b/>
          <w:sz w:val="24"/>
        </w:rPr>
        <w:t>PRESENTS its heart felt condolences to the people, Head of State and Government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Senegal,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family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Professor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Cheikh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Anta Diop for the loss of one of the most ardent defenders of the dignity of the peoples of Africa,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35" w:hanging="720"/>
        <w:jc w:val="left"/>
        <w:rPr>
          <w:b/>
          <w:sz w:val="24"/>
        </w:rPr>
      </w:pPr>
      <w:r>
        <w:rPr>
          <w:b/>
          <w:sz w:val="24"/>
        </w:rPr>
        <w:t>PAYS glowing tribute to Professor Cheikh Anta Diop for the invaluable services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rendered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mankind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particularly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fields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Philosophy, History, Mathematics, Linguistics, Law and Anthropology,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339" w:hanging="361"/>
        <w:jc w:val="left"/>
        <w:rPr>
          <w:b/>
          <w:sz w:val="24"/>
        </w:rPr>
      </w:pPr>
      <w:r>
        <w:rPr>
          <w:b/>
          <w:sz w:val="24"/>
        </w:rPr>
        <w:t>PAYS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solemn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tribute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EXPRESSES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profound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gratitude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 this exceptional man who devoted his whole life and genius to the glorious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40" w:right="95" w:hanging="1"/>
      </w:pPr>
      <w:r>
        <w:rPr/>
        <w:t>struggle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enrichment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heritage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mankind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advent</w:t>
      </w:r>
      <w:r>
        <w:rPr>
          <w:spacing w:val="-3"/>
        </w:rPr>
        <w:t> </w:t>
      </w:r>
      <w:r>
        <w:rPr/>
        <w:t>of the universal civilization.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3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RESOLUTIONS OF THE FORTY-THIRD ORDINARY SESSION OF THE OAU COUNCIL OF MINISTERS</dc:title>
  <dcterms:created xsi:type="dcterms:W3CDTF">2023-04-11T21:45:38Z</dcterms:created>
  <dcterms:modified xsi:type="dcterms:W3CDTF">2023-04-11T21:45:38Z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